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25CA" w14:textId="78E62597" w:rsidR="002D7864" w:rsidRDefault="00C05204" w:rsidP="002D7864">
      <w:pPr>
        <w:jc w:val="center"/>
        <w:rPr>
          <w:rFonts w:cs="Arial"/>
          <w:b/>
          <w:sz w:val="20"/>
        </w:rPr>
      </w:pPr>
      <w:r>
        <w:rPr>
          <w:b/>
          <w:sz w:val="20"/>
        </w:rPr>
        <w:t>Annex 1</w:t>
      </w:r>
    </w:p>
    <w:p w14:paraId="2DDEEEBA" w14:textId="77777777" w:rsidR="002D7864" w:rsidRDefault="002D7864" w:rsidP="002D7864">
      <w:pPr>
        <w:jc w:val="center"/>
        <w:rPr>
          <w:rFonts w:cs="Arial"/>
          <w:b/>
          <w:sz w:val="20"/>
        </w:rPr>
      </w:pPr>
    </w:p>
    <w:p w14:paraId="7F6DEB8F" w14:textId="303D1B80" w:rsidR="002A3B18" w:rsidRPr="008816F4" w:rsidRDefault="003102CC" w:rsidP="00036098">
      <w:pPr>
        <w:rPr>
          <w:rFonts w:cs="Arial"/>
          <w:b/>
          <w:sz w:val="20"/>
        </w:rPr>
      </w:pPr>
      <w:r>
        <w:rPr>
          <w:b/>
          <w:sz w:val="20"/>
        </w:rPr>
        <w:t>Data sheet to be provided by participants in a transaction involving miscellaneous assets</w:t>
      </w:r>
    </w:p>
    <w:p w14:paraId="7F6DEB90" w14:textId="77777777" w:rsidR="0054496A" w:rsidRDefault="0054496A" w:rsidP="00036098">
      <w:pPr>
        <w:rPr>
          <w:rFonts w:cs="Arial"/>
          <w:szCs w:val="18"/>
        </w:rPr>
      </w:pPr>
    </w:p>
    <w:p w14:paraId="7F6DEB91" w14:textId="35D80920" w:rsidR="001C5880" w:rsidRDefault="005B7C44" w:rsidP="001C5880">
      <w:r>
        <w:t>This document is Annex 1 to AMF instruction DOC-2017-06 – Procedure for preparing and registering an information document that must be filed with the AMF by intermediaries in miscellaneous assets</w:t>
      </w:r>
    </w:p>
    <w:p w14:paraId="7F6DEB92" w14:textId="77777777" w:rsidR="002A3B18" w:rsidRDefault="002A3B18" w:rsidP="001C5880"/>
    <w:p w14:paraId="7F6DEB93" w14:textId="77777777" w:rsidR="00BD7D90" w:rsidRDefault="00BD7D90" w:rsidP="001C5880"/>
    <w:p w14:paraId="7F6DEB94" w14:textId="77777777" w:rsidR="00420F66" w:rsidRDefault="00420F66" w:rsidP="00420F66">
      <w:pPr>
        <w:autoSpaceDE w:val="0"/>
        <w:autoSpaceDN w:val="0"/>
        <w:adjustRightInd w:val="0"/>
        <w:spacing w:before="360" w:after="360"/>
        <w:rPr>
          <w:rFonts w:cs="Arial"/>
          <w:b/>
          <w:bCs/>
          <w:szCs w:val="18"/>
          <w:u w:val="single"/>
        </w:rPr>
      </w:pPr>
      <w:r>
        <w:rPr>
          <w:b/>
          <w:u w:val="single"/>
        </w:rPr>
        <w:t>N.B.:</w:t>
      </w:r>
    </w:p>
    <w:p w14:paraId="7F6DEB95" w14:textId="52D27911" w:rsidR="00420F66" w:rsidRPr="009556F3" w:rsidRDefault="00420F66" w:rsidP="00420F66">
      <w:pPr>
        <w:autoSpaceDE w:val="0"/>
        <w:autoSpaceDN w:val="0"/>
        <w:adjustRightInd w:val="0"/>
        <w:spacing w:before="360" w:after="360"/>
        <w:rPr>
          <w:rFonts w:cs="Arial"/>
          <w:szCs w:val="18"/>
        </w:rPr>
      </w:pPr>
      <w:r>
        <w:t>This information must be provided by any individual</w:t>
      </w:r>
      <w:r>
        <w:rPr>
          <w:vertAlign w:val="superscript"/>
        </w:rPr>
        <w:footnoteReference w:id="1"/>
      </w:r>
      <w:r>
        <w:t xml:space="preserve"> participating in a transaction as the initiator, the asset manager, the person collecting the funds or the person responsible for the buy-back or exchange pursuant to article L. 550-1 of the Monetary and Financial Code, paragraph I, and by any person that initiates a transaction under paragraph II of the same article. The information must be accompanied by a copy of the person's criminal record (form no. 3)</w:t>
      </w:r>
      <w:r>
        <w:rPr>
          <w:rStyle w:val="Appelnotedebasdep"/>
        </w:rPr>
        <w:footnoteReference w:id="2"/>
      </w:r>
    </w:p>
    <w:p w14:paraId="7F6DEB96" w14:textId="69A1C2A9" w:rsidR="00420F66" w:rsidRPr="009556F3" w:rsidRDefault="00420F66" w:rsidP="00420F66">
      <w:pPr>
        <w:autoSpaceDE w:val="0"/>
        <w:autoSpaceDN w:val="0"/>
        <w:adjustRightInd w:val="0"/>
        <w:spacing w:before="120" w:after="120"/>
        <w:rPr>
          <w:rFonts w:cs="Arial"/>
          <w:szCs w:val="18"/>
        </w:rPr>
      </w:pPr>
      <w:r>
        <w:t xml:space="preserve">The responses to the questionnaire below should be accompanied by any clarifications that will help the AMF to make a decision. All questions must be answered. Generally, the information requested relates to </w:t>
      </w:r>
      <w:bookmarkStart w:id="0" w:name="_GoBack"/>
      <w:bookmarkEnd w:id="0"/>
      <w:r>
        <w:t>the period during which the person in question was responsible as well as the period immediately after these responsibilities ended (up to one year after)</w:t>
      </w:r>
      <w:r>
        <w:rPr>
          <w:vertAlign w:val="superscript"/>
        </w:rPr>
        <w:footnoteReference w:id="3"/>
      </w:r>
      <w:r>
        <w:t>.</w:t>
      </w:r>
    </w:p>
    <w:p w14:paraId="7F6DEB97" w14:textId="77777777" w:rsidR="00420F66" w:rsidRPr="009556F3" w:rsidRDefault="00420F66" w:rsidP="00420F66">
      <w:pPr>
        <w:autoSpaceDE w:val="0"/>
        <w:autoSpaceDN w:val="0"/>
        <w:adjustRightInd w:val="0"/>
        <w:spacing w:before="120" w:after="120"/>
        <w:rPr>
          <w:rFonts w:cs="Arial"/>
          <w:szCs w:val="18"/>
        </w:rPr>
      </w:pPr>
      <w:r>
        <w:t>Infringements or breaches giving rise to amnesty need not be mentioned.</w:t>
      </w:r>
    </w:p>
    <w:p w14:paraId="7F6DEB98" w14:textId="3D50754C" w:rsidR="00420F66" w:rsidRDefault="00420F66" w:rsidP="00420F66">
      <w:pPr>
        <w:autoSpaceDE w:val="0"/>
        <w:autoSpaceDN w:val="0"/>
        <w:adjustRightInd w:val="0"/>
        <w:spacing w:before="120" w:after="120"/>
        <w:rPr>
          <w:rFonts w:cs="Arial"/>
          <w:szCs w:val="18"/>
        </w:rPr>
      </w:pPr>
      <w:r>
        <w:t xml:space="preserve">The questionnaire must be returned duly completed and signed by the person in question and by the initiator of the offer mentioned in article L. 550-1, paragraph I, subparagraph 1 and paragraph II of the Monetary and Financial Code. </w:t>
      </w:r>
    </w:p>
    <w:p w14:paraId="7F6DEB99" w14:textId="77777777" w:rsidR="003E7D09" w:rsidRPr="009556F3" w:rsidRDefault="003E7D09" w:rsidP="00420F66">
      <w:pPr>
        <w:autoSpaceDE w:val="0"/>
        <w:autoSpaceDN w:val="0"/>
        <w:adjustRightInd w:val="0"/>
        <w:spacing w:before="120" w:after="120"/>
        <w:rPr>
          <w:rFonts w:cs="Arial"/>
          <w:szCs w:val="18"/>
        </w:rPr>
      </w:pPr>
    </w:p>
    <w:p w14:paraId="7F6DEB9A" w14:textId="77777777" w:rsidR="00420F66" w:rsidRDefault="00420F66" w:rsidP="00420F66">
      <w:pPr>
        <w:autoSpaceDE w:val="0"/>
        <w:autoSpaceDN w:val="0"/>
        <w:adjustRightInd w:val="0"/>
        <w:spacing w:before="120" w:after="120"/>
        <w:rPr>
          <w:rFonts w:cs="Arial"/>
          <w:szCs w:val="18"/>
        </w:rPr>
      </w:pPr>
    </w:p>
    <w:p w14:paraId="7F6DEB9B" w14:textId="77777777" w:rsidR="003E7D09" w:rsidRDefault="003E7D09" w:rsidP="00420F66">
      <w:pPr>
        <w:autoSpaceDE w:val="0"/>
        <w:autoSpaceDN w:val="0"/>
        <w:adjustRightInd w:val="0"/>
        <w:spacing w:before="120" w:after="120"/>
        <w:rPr>
          <w:rFonts w:cs="Arial"/>
          <w:szCs w:val="18"/>
        </w:rPr>
      </w:pPr>
    </w:p>
    <w:p w14:paraId="7F6DEB9C" w14:textId="77777777" w:rsidR="003E7D09" w:rsidRDefault="003E7D09" w:rsidP="00420F66">
      <w:pPr>
        <w:autoSpaceDE w:val="0"/>
        <w:autoSpaceDN w:val="0"/>
        <w:adjustRightInd w:val="0"/>
        <w:spacing w:before="120" w:after="120"/>
        <w:rPr>
          <w:rFonts w:cs="Arial"/>
          <w:szCs w:val="18"/>
        </w:rPr>
      </w:pPr>
    </w:p>
    <w:p w14:paraId="7F6DEB9D" w14:textId="77777777" w:rsidR="00BD7750" w:rsidRDefault="00BD7750" w:rsidP="00420F66">
      <w:pPr>
        <w:autoSpaceDE w:val="0"/>
        <w:autoSpaceDN w:val="0"/>
        <w:adjustRightInd w:val="0"/>
        <w:spacing w:before="120" w:after="120"/>
        <w:rPr>
          <w:rFonts w:cs="Arial"/>
          <w:szCs w:val="18"/>
        </w:rPr>
      </w:pPr>
    </w:p>
    <w:p w14:paraId="7F6DEB9E" w14:textId="77777777" w:rsidR="00BD7750" w:rsidRDefault="00BD7750" w:rsidP="00420F66">
      <w:pPr>
        <w:autoSpaceDE w:val="0"/>
        <w:autoSpaceDN w:val="0"/>
        <w:adjustRightInd w:val="0"/>
        <w:spacing w:before="120" w:after="120"/>
        <w:rPr>
          <w:rFonts w:cs="Arial"/>
          <w:szCs w:val="18"/>
        </w:rPr>
      </w:pPr>
    </w:p>
    <w:p w14:paraId="7F6DEB9F" w14:textId="77777777" w:rsidR="00BD7750" w:rsidRDefault="00BD7750" w:rsidP="00420F66">
      <w:pPr>
        <w:autoSpaceDE w:val="0"/>
        <w:autoSpaceDN w:val="0"/>
        <w:adjustRightInd w:val="0"/>
        <w:spacing w:before="120" w:after="120"/>
        <w:rPr>
          <w:rFonts w:cs="Arial"/>
          <w:szCs w:val="18"/>
        </w:rPr>
      </w:pPr>
    </w:p>
    <w:p w14:paraId="7F6DEBA0" w14:textId="77777777" w:rsidR="00BD7750" w:rsidRDefault="00BD7750" w:rsidP="00420F66">
      <w:pPr>
        <w:autoSpaceDE w:val="0"/>
        <w:autoSpaceDN w:val="0"/>
        <w:adjustRightInd w:val="0"/>
        <w:spacing w:before="120" w:after="120"/>
        <w:rPr>
          <w:rFonts w:cs="Arial"/>
          <w:szCs w:val="18"/>
        </w:rPr>
      </w:pPr>
    </w:p>
    <w:p w14:paraId="7F6DEBA1" w14:textId="77777777" w:rsidR="003E7D09" w:rsidRDefault="003E7D09" w:rsidP="00420F66">
      <w:pPr>
        <w:autoSpaceDE w:val="0"/>
        <w:autoSpaceDN w:val="0"/>
        <w:adjustRightInd w:val="0"/>
        <w:spacing w:before="120" w:after="120"/>
        <w:rPr>
          <w:rFonts w:cs="Arial"/>
          <w:szCs w:val="18"/>
        </w:rPr>
      </w:pPr>
    </w:p>
    <w:p w14:paraId="7F6DEBA2" w14:textId="77777777" w:rsidR="003E7D09" w:rsidRDefault="003E7D09" w:rsidP="00420F66">
      <w:pPr>
        <w:autoSpaceDE w:val="0"/>
        <w:autoSpaceDN w:val="0"/>
        <w:adjustRightInd w:val="0"/>
        <w:spacing w:before="120" w:after="120"/>
        <w:rPr>
          <w:rFonts w:cs="Arial"/>
          <w:szCs w:val="18"/>
        </w:rPr>
      </w:pPr>
    </w:p>
    <w:p w14:paraId="7F6DEBA3" w14:textId="77777777" w:rsidR="002A3B18" w:rsidRDefault="002A3B18" w:rsidP="00420F66">
      <w:pPr>
        <w:autoSpaceDE w:val="0"/>
        <w:autoSpaceDN w:val="0"/>
        <w:adjustRightInd w:val="0"/>
        <w:spacing w:before="120" w:after="120"/>
        <w:rPr>
          <w:rFonts w:cs="Arial"/>
          <w:szCs w:val="18"/>
        </w:rPr>
      </w:pPr>
    </w:p>
    <w:tbl>
      <w:tblPr>
        <w:tblW w:w="5000" w:type="pct"/>
        <w:tblCellMar>
          <w:left w:w="70" w:type="dxa"/>
          <w:right w:w="70" w:type="dxa"/>
        </w:tblCellMar>
        <w:tblLook w:val="0000" w:firstRow="0" w:lastRow="0" w:firstColumn="0" w:lastColumn="0" w:noHBand="0" w:noVBand="0"/>
      </w:tblPr>
      <w:tblGrid>
        <w:gridCol w:w="8587"/>
      </w:tblGrid>
      <w:tr w:rsidR="00420F66" w:rsidRPr="009556F3" w14:paraId="7F6DEBA5" w14:textId="77777777" w:rsidTr="0038538A">
        <w:trPr>
          <w:cantSplit/>
        </w:trPr>
        <w:tc>
          <w:tcPr>
            <w:tcW w:w="5000" w:type="pct"/>
            <w:tcBorders>
              <w:top w:val="single" w:sz="12" w:space="0" w:color="auto"/>
              <w:left w:val="single" w:sz="12" w:space="0" w:color="auto"/>
              <w:bottom w:val="single" w:sz="6" w:space="0" w:color="auto"/>
              <w:right w:val="single" w:sz="12" w:space="0" w:color="auto"/>
            </w:tcBorders>
          </w:tcPr>
          <w:p w14:paraId="7F6DEBA4" w14:textId="77777777" w:rsidR="00420F66" w:rsidRPr="009556F3" w:rsidRDefault="00420F66" w:rsidP="002A3B18">
            <w:pPr>
              <w:spacing w:before="120" w:after="120"/>
              <w:rPr>
                <w:rFonts w:cs="Arial"/>
                <w:szCs w:val="18"/>
              </w:rPr>
            </w:pPr>
            <w:r>
              <w:t>[1]. Name of the offer of miscellaneous assets for which the information is provided: …………………………………………………………………………………………………………………………………..</w:t>
            </w:r>
          </w:p>
        </w:tc>
      </w:tr>
      <w:tr w:rsidR="00420F66" w:rsidRPr="009556F3" w14:paraId="7F6DEBB7" w14:textId="77777777" w:rsidTr="0038538A">
        <w:trPr>
          <w:cantSplit/>
        </w:trPr>
        <w:tc>
          <w:tcPr>
            <w:tcW w:w="5000" w:type="pct"/>
            <w:tcBorders>
              <w:top w:val="single" w:sz="6" w:space="0" w:color="auto"/>
              <w:left w:val="single" w:sz="12" w:space="0" w:color="auto"/>
              <w:bottom w:val="single" w:sz="12" w:space="0" w:color="auto"/>
              <w:right w:val="single" w:sz="12" w:space="0" w:color="auto"/>
            </w:tcBorders>
          </w:tcPr>
          <w:p w14:paraId="7F6DEBA6" w14:textId="7FB22B80" w:rsidR="00420F66" w:rsidRPr="009556F3" w:rsidRDefault="002A3B18" w:rsidP="0038538A">
            <w:pPr>
              <w:spacing w:before="120" w:after="120"/>
              <w:rPr>
                <w:rFonts w:cs="Arial"/>
                <w:szCs w:val="18"/>
              </w:rPr>
            </w:pPr>
            <w:r>
              <w:t>[2]. Identity of the participant:</w:t>
            </w:r>
          </w:p>
          <w:p w14:paraId="7F6DEBA7" w14:textId="77777777" w:rsidR="00420F66" w:rsidRPr="009556F3" w:rsidRDefault="00420F66" w:rsidP="0038538A">
            <w:pPr>
              <w:spacing w:before="120" w:after="120"/>
              <w:ind w:left="271"/>
              <w:rPr>
                <w:rFonts w:cs="Arial"/>
                <w:szCs w:val="18"/>
              </w:rPr>
            </w:pPr>
            <w:r>
              <w:t>(</w:t>
            </w:r>
            <w:r>
              <w:rPr>
                <w:i/>
              </w:rPr>
              <w:t>Please provide a copy of some ID</w:t>
            </w:r>
            <w:r>
              <w:t>)</w:t>
            </w:r>
          </w:p>
          <w:p w14:paraId="7F6DEBA8" w14:textId="77777777" w:rsidR="00420F66" w:rsidRPr="009556F3" w:rsidRDefault="00420F66" w:rsidP="0038538A">
            <w:pPr>
              <w:ind w:left="451"/>
              <w:rPr>
                <w:rFonts w:cs="Arial"/>
                <w:szCs w:val="18"/>
              </w:rPr>
            </w:pPr>
            <w:r>
              <w:t>-</w:t>
            </w:r>
            <w:r>
              <w:tab/>
              <w:t>Name and surname:</w:t>
            </w:r>
            <w:r>
              <w:tab/>
              <w:t>………………………………………………………………………………………………..…</w:t>
            </w:r>
          </w:p>
          <w:p w14:paraId="7F6DEBA9" w14:textId="77777777" w:rsidR="00420F66" w:rsidRPr="009556F3" w:rsidRDefault="00420F66" w:rsidP="0038538A">
            <w:pPr>
              <w:ind w:left="451"/>
              <w:rPr>
                <w:rFonts w:cs="Arial"/>
                <w:szCs w:val="18"/>
              </w:rPr>
            </w:pPr>
          </w:p>
          <w:p w14:paraId="7F6DEBAA" w14:textId="77777777" w:rsidR="00420F66" w:rsidRPr="009556F3" w:rsidRDefault="00420F66" w:rsidP="0038538A">
            <w:pPr>
              <w:ind w:left="451"/>
              <w:rPr>
                <w:rFonts w:cs="Arial"/>
                <w:szCs w:val="18"/>
              </w:rPr>
            </w:pPr>
            <w:r>
              <w:t>-</w:t>
            </w:r>
            <w:r>
              <w:tab/>
              <w:t>Name and surname of parents</w:t>
            </w:r>
            <w:r>
              <w:rPr>
                <w:rStyle w:val="Appelnotedebasdep"/>
              </w:rPr>
              <w:footnoteReference w:id="4"/>
            </w:r>
            <w:r>
              <w:t>: ………………………………………………………………………………</w:t>
            </w:r>
            <w:r>
              <w:tab/>
            </w:r>
          </w:p>
          <w:p w14:paraId="7F6DEBAB" w14:textId="77777777" w:rsidR="00420F66" w:rsidRPr="009556F3" w:rsidRDefault="00420F66" w:rsidP="0038538A">
            <w:pPr>
              <w:ind w:left="451"/>
              <w:rPr>
                <w:rFonts w:cs="Arial"/>
                <w:szCs w:val="18"/>
              </w:rPr>
            </w:pPr>
            <w:r>
              <w:t>-</w:t>
            </w:r>
            <w:r>
              <w:tab/>
              <w:t>Date and place of birth:</w:t>
            </w:r>
            <w:r>
              <w:tab/>
              <w:t xml:space="preserve"> ……………………………………………………………………………………..…</w:t>
            </w:r>
          </w:p>
          <w:p w14:paraId="7F6DEBAC" w14:textId="77777777" w:rsidR="00420F66" w:rsidRPr="009556F3" w:rsidRDefault="00420F66" w:rsidP="0038538A">
            <w:pPr>
              <w:ind w:left="451"/>
              <w:rPr>
                <w:rFonts w:cs="Arial"/>
                <w:szCs w:val="18"/>
              </w:rPr>
            </w:pPr>
          </w:p>
          <w:p w14:paraId="7F6DEBAD" w14:textId="77777777" w:rsidR="00420F66" w:rsidRPr="009556F3" w:rsidRDefault="00420F66" w:rsidP="0038538A">
            <w:pPr>
              <w:ind w:left="451"/>
              <w:rPr>
                <w:rFonts w:cs="Arial"/>
                <w:szCs w:val="18"/>
              </w:rPr>
            </w:pPr>
            <w:r>
              <w:t>-</w:t>
            </w:r>
            <w:r>
              <w:tab/>
              <w:t>Nationality: …………………………………………………………………………………………………………</w:t>
            </w:r>
          </w:p>
          <w:p w14:paraId="7F6DEBAE" w14:textId="77777777" w:rsidR="00420F66" w:rsidRPr="009556F3" w:rsidRDefault="00420F66" w:rsidP="0038538A">
            <w:pPr>
              <w:ind w:left="451"/>
              <w:rPr>
                <w:rFonts w:cs="Arial"/>
                <w:szCs w:val="18"/>
              </w:rPr>
            </w:pPr>
          </w:p>
          <w:p w14:paraId="7F6DEBAF" w14:textId="77777777" w:rsidR="00420F66" w:rsidRPr="009556F3" w:rsidRDefault="00420F66" w:rsidP="0038538A">
            <w:pPr>
              <w:ind w:left="451"/>
              <w:rPr>
                <w:rFonts w:cs="Arial"/>
                <w:szCs w:val="18"/>
              </w:rPr>
            </w:pPr>
            <w:r>
              <w:t>-</w:t>
            </w:r>
            <w:r>
              <w:tab/>
              <w:t>Home address</w:t>
            </w:r>
            <w:r>
              <w:rPr>
                <w:rStyle w:val="Appelnotedebasdep"/>
              </w:rPr>
              <w:footnoteReference w:id="5"/>
            </w:r>
            <w:r>
              <w:t>: ……………………………………………………………………………………….</w:t>
            </w:r>
            <w:r>
              <w:tab/>
            </w:r>
            <w:r>
              <w:tab/>
            </w:r>
            <w:r>
              <w:tab/>
            </w:r>
          </w:p>
          <w:p w14:paraId="7F6DEBB0" w14:textId="77777777" w:rsidR="00420F66" w:rsidRPr="009556F3" w:rsidRDefault="00420F66" w:rsidP="0038538A">
            <w:pPr>
              <w:ind w:left="451"/>
              <w:rPr>
                <w:rFonts w:cs="Arial"/>
                <w:szCs w:val="18"/>
              </w:rPr>
            </w:pPr>
            <w:r>
              <w:t>-</w:t>
            </w:r>
            <w:r>
              <w:tab/>
              <w:t>Level of French (for non-native speakers): …………………………………………</w:t>
            </w:r>
            <w:r>
              <w:tab/>
            </w:r>
          </w:p>
          <w:p w14:paraId="7F6DEBB1" w14:textId="77777777" w:rsidR="00420F66" w:rsidRPr="009556F3" w:rsidRDefault="00420F66" w:rsidP="0038538A">
            <w:pPr>
              <w:ind w:left="451"/>
              <w:rPr>
                <w:rFonts w:cs="Arial"/>
                <w:szCs w:val="18"/>
              </w:rPr>
            </w:pPr>
            <w:r>
              <w:t>-</w:t>
            </w:r>
            <w:r>
              <w:tab/>
              <w:t>Job title</w:t>
            </w:r>
            <w:r>
              <w:rPr>
                <w:rStyle w:val="Appelnotedebasdep"/>
              </w:rPr>
              <w:footnoteReference w:id="6"/>
            </w:r>
            <w:r>
              <w:t xml:space="preserve">: </w:t>
            </w:r>
            <w:r>
              <w:tab/>
              <w:t>………………………………………………………………………………………...</w:t>
            </w:r>
          </w:p>
          <w:p w14:paraId="7F6DEBB2" w14:textId="77777777" w:rsidR="00420F66" w:rsidRPr="009556F3" w:rsidRDefault="00420F66" w:rsidP="0038538A">
            <w:pPr>
              <w:ind w:left="451"/>
              <w:rPr>
                <w:rFonts w:cs="Arial"/>
                <w:szCs w:val="18"/>
              </w:rPr>
            </w:pPr>
          </w:p>
          <w:p w14:paraId="7F6DEBB3" w14:textId="77777777" w:rsidR="00420F66" w:rsidRDefault="00420F66" w:rsidP="0038538A">
            <w:pPr>
              <w:ind w:left="451"/>
              <w:rPr>
                <w:rFonts w:cs="Arial"/>
                <w:szCs w:val="18"/>
              </w:rPr>
            </w:pPr>
          </w:p>
          <w:p w14:paraId="7F6DEBB4" w14:textId="77777777" w:rsidR="002A3B18" w:rsidRPr="009556F3" w:rsidRDefault="002A3B18" w:rsidP="0038538A">
            <w:pPr>
              <w:ind w:left="451"/>
              <w:rPr>
                <w:rFonts w:cs="Arial"/>
                <w:szCs w:val="18"/>
              </w:rPr>
            </w:pPr>
          </w:p>
          <w:p w14:paraId="7F6DEBB5" w14:textId="52B0B2C2" w:rsidR="002A3B18" w:rsidRPr="009556F3" w:rsidRDefault="002A3B18" w:rsidP="002A3B18">
            <w:pPr>
              <w:spacing w:before="120" w:after="120"/>
              <w:rPr>
                <w:rFonts w:cs="Arial"/>
                <w:szCs w:val="18"/>
              </w:rPr>
            </w:pPr>
            <w:r>
              <w:t>[3]. Capacity of the participant:</w:t>
            </w:r>
          </w:p>
          <w:p w14:paraId="10235D82" w14:textId="77777777" w:rsidR="00420F66" w:rsidRDefault="003A493A" w:rsidP="00B408CC">
            <w:pPr>
              <w:pStyle w:val="Paragraphedeliste"/>
              <w:numPr>
                <w:ilvl w:val="0"/>
                <w:numId w:val="20"/>
              </w:numPr>
              <w:spacing w:before="120" w:after="120"/>
              <w:rPr>
                <w:rFonts w:cs="Arial"/>
                <w:szCs w:val="18"/>
              </w:rPr>
            </w:pPr>
            <w:r>
              <w:t>Initiator of the offer in miscellaneous assets</w:t>
            </w:r>
          </w:p>
          <w:p w14:paraId="5C1178C9" w14:textId="77777777" w:rsidR="00935750" w:rsidRDefault="003A493A" w:rsidP="00B408CC">
            <w:pPr>
              <w:pStyle w:val="Paragraphedeliste"/>
              <w:numPr>
                <w:ilvl w:val="0"/>
                <w:numId w:val="20"/>
              </w:numPr>
              <w:spacing w:before="120" w:after="120"/>
              <w:rPr>
                <w:rFonts w:cs="Arial"/>
                <w:szCs w:val="18"/>
              </w:rPr>
            </w:pPr>
            <w:r>
              <w:t xml:space="preserve">Asset manager </w:t>
            </w:r>
          </w:p>
          <w:p w14:paraId="7F6DEBB6" w14:textId="25538C71" w:rsidR="003A493A" w:rsidRPr="003A493A" w:rsidRDefault="003A493A" w:rsidP="00B408CC">
            <w:pPr>
              <w:pStyle w:val="Paragraphedeliste"/>
              <w:numPr>
                <w:ilvl w:val="0"/>
                <w:numId w:val="20"/>
              </w:numPr>
              <w:spacing w:before="120" w:after="120"/>
              <w:rPr>
                <w:rFonts w:cs="Arial"/>
                <w:szCs w:val="18"/>
              </w:rPr>
            </w:pPr>
            <w:r>
              <w:t>Intermediary responsible for collecting the funds</w:t>
            </w:r>
          </w:p>
        </w:tc>
      </w:tr>
    </w:tbl>
    <w:p w14:paraId="7F6DEBB8" w14:textId="77777777" w:rsidR="00420F66" w:rsidRDefault="00420F66" w:rsidP="00420F66">
      <w:pPr>
        <w:autoSpaceDE w:val="0"/>
        <w:autoSpaceDN w:val="0"/>
        <w:adjustRightInd w:val="0"/>
        <w:spacing w:before="120" w:after="120"/>
        <w:ind w:left="1440"/>
        <w:rPr>
          <w:rFonts w:cs="Arial"/>
          <w:szCs w:val="18"/>
        </w:rPr>
      </w:pPr>
    </w:p>
    <w:p w14:paraId="7F6DEBB9" w14:textId="77777777" w:rsidR="002A3B18" w:rsidRDefault="003E7D09" w:rsidP="00420F66">
      <w:pPr>
        <w:autoSpaceDE w:val="0"/>
        <w:autoSpaceDN w:val="0"/>
        <w:adjustRightInd w:val="0"/>
        <w:spacing w:before="120" w:after="120"/>
        <w:rPr>
          <w:rFonts w:cs="Arial"/>
          <w:szCs w:val="18"/>
        </w:rPr>
      </w:pPr>
      <w:r>
        <w:t>1. What will your remit be?</w:t>
      </w:r>
    </w:p>
    <w:p w14:paraId="7F6DEBBA" w14:textId="77777777" w:rsidR="00420F66" w:rsidRPr="009556F3" w:rsidRDefault="003E7D09" w:rsidP="00420F66">
      <w:pPr>
        <w:autoSpaceDE w:val="0"/>
        <w:autoSpaceDN w:val="0"/>
        <w:adjustRightInd w:val="0"/>
        <w:spacing w:before="120" w:after="120"/>
        <w:rPr>
          <w:rFonts w:cs="Arial"/>
          <w:szCs w:val="18"/>
        </w:rPr>
      </w:pPr>
      <w:r>
        <w:t>2. For each of the two most recent positions you have held over the last 10 years, what were your responsibilities</w:t>
      </w:r>
      <w:r>
        <w:rPr>
          <w:vertAlign w:val="superscript"/>
        </w:rPr>
        <w:footnoteReference w:id="7"/>
      </w:r>
      <w:r>
        <w:t xml:space="preserve"> and what results</w:t>
      </w:r>
      <w:r>
        <w:rPr>
          <w:vertAlign w:val="superscript"/>
        </w:rPr>
        <w:footnoteReference w:id="8"/>
      </w:r>
      <w:r>
        <w:t xml:space="preserve"> did you achieve?</w:t>
      </w:r>
    </w:p>
    <w:p w14:paraId="7F6DEBBB" w14:textId="77777777" w:rsidR="00420F66" w:rsidRPr="009556F3" w:rsidRDefault="003E7D09" w:rsidP="00420F66">
      <w:pPr>
        <w:autoSpaceDE w:val="0"/>
        <w:autoSpaceDN w:val="0"/>
        <w:adjustRightInd w:val="0"/>
        <w:spacing w:before="120" w:after="120"/>
        <w:rPr>
          <w:rFonts w:cs="Arial"/>
          <w:szCs w:val="18"/>
        </w:rPr>
      </w:pPr>
      <w:r>
        <w:t>3. Are you, or have you been during the last 10 years, a major shareholder</w:t>
      </w:r>
      <w:r>
        <w:rPr>
          <w:vertAlign w:val="superscript"/>
        </w:rPr>
        <w:footnoteReference w:id="9"/>
      </w:r>
      <w:r>
        <w:t>, nominal partner or general partner of another company? If so, please state the name and area of activity of such companies as well as your stake in them.</w:t>
      </w:r>
    </w:p>
    <w:p w14:paraId="7F6DEBBC" w14:textId="77777777" w:rsidR="00420F66" w:rsidRPr="009556F3" w:rsidRDefault="003E7D09" w:rsidP="00420F66">
      <w:pPr>
        <w:autoSpaceDE w:val="0"/>
        <w:autoSpaceDN w:val="0"/>
        <w:adjustRightInd w:val="0"/>
        <w:spacing w:before="120" w:after="120"/>
        <w:rPr>
          <w:rFonts w:cs="Arial"/>
          <w:szCs w:val="18"/>
        </w:rPr>
      </w:pPr>
      <w:r>
        <w:t>4. To your knowledge, have any of the companies in which you are currently, or have been over the last 10 years, an executive or a major shareholder, nominal partner or general partner been turned down for authorisation or approval in the banking or financial sector, in France or abroad, or had any such authorisation or approval revoked?</w:t>
      </w:r>
    </w:p>
    <w:p w14:paraId="7F6DEBBD" w14:textId="77777777" w:rsidR="00420F66" w:rsidRPr="009556F3" w:rsidRDefault="003E7D09" w:rsidP="00420F66">
      <w:pPr>
        <w:autoSpaceDE w:val="0"/>
        <w:autoSpaceDN w:val="0"/>
        <w:adjustRightInd w:val="0"/>
        <w:spacing w:before="120" w:after="120"/>
        <w:rPr>
          <w:rFonts w:cs="Arial"/>
          <w:szCs w:val="18"/>
        </w:rPr>
      </w:pPr>
      <w:r>
        <w:lastRenderedPageBreak/>
        <w:t>5. To your knowledge, have any of the companies in which you are currently, or have been over the last 10 years, an executive or a major shareholder, nominal partner or general partner been the subject of a criminal conviction, administrative or disciplinary sanctions, or suspension or exclusion from a trade association? Are any such procedures ongoing?</w:t>
      </w:r>
    </w:p>
    <w:p w14:paraId="7F6DEBBE" w14:textId="77777777" w:rsidR="00420F66" w:rsidRPr="009556F3" w:rsidRDefault="003E7D09" w:rsidP="00420F66">
      <w:pPr>
        <w:autoSpaceDE w:val="0"/>
        <w:autoSpaceDN w:val="0"/>
        <w:adjustRightInd w:val="0"/>
        <w:spacing w:before="120" w:after="120"/>
        <w:rPr>
          <w:rFonts w:cs="Arial"/>
          <w:szCs w:val="18"/>
        </w:rPr>
      </w:pPr>
      <w:r>
        <w:t>6. Have you been, or do you envisage soon being, party to an out-of-court settlement or court proceedings in France or abroad pertaining to the repayment of debt of a company in which you have been, or still are, an executive, a major shareholder or a partner? Have you been subject to personal bankruptcy proceedings or any other prohibition mentioned in articles L. 653-1 et seq. of the French Commercial Code, or indeed to any other measure prohibiting you from managing, running, administering or controlling a company?</w:t>
      </w:r>
    </w:p>
    <w:p w14:paraId="7F6DEBBF" w14:textId="77777777" w:rsidR="00420F66" w:rsidRPr="009556F3" w:rsidRDefault="003E7D09" w:rsidP="00420F66">
      <w:pPr>
        <w:autoSpaceDE w:val="0"/>
        <w:autoSpaceDN w:val="0"/>
        <w:adjustRightInd w:val="0"/>
        <w:spacing w:before="120" w:after="120"/>
        <w:rPr>
          <w:rFonts w:cs="Arial"/>
          <w:szCs w:val="18"/>
        </w:rPr>
      </w:pPr>
      <w:r>
        <w:t>7. To your knowledge, which of the companies in which you are an executive or a major shareholder, nominal partner or general partner have, or could have, significant business relationships?</w:t>
      </w:r>
    </w:p>
    <w:p w14:paraId="7F6DEBC0" w14:textId="77777777" w:rsidR="00420F66" w:rsidRPr="009556F3" w:rsidRDefault="003E7D09" w:rsidP="00420F66">
      <w:pPr>
        <w:autoSpaceDE w:val="0"/>
        <w:autoSpaceDN w:val="0"/>
        <w:adjustRightInd w:val="0"/>
        <w:spacing w:before="120" w:after="120"/>
        <w:rPr>
          <w:rFonts w:cs="Arial"/>
          <w:szCs w:val="18"/>
        </w:rPr>
      </w:pPr>
      <w:r>
        <w:t xml:space="preserve">8. Where applicable, please provide a list of your other corporate offices and activities. </w:t>
      </w:r>
    </w:p>
    <w:p w14:paraId="7F6DEBC1" w14:textId="77777777" w:rsidR="00420F66" w:rsidRDefault="003E7D09" w:rsidP="00420F66">
      <w:pPr>
        <w:autoSpaceDE w:val="0"/>
        <w:autoSpaceDN w:val="0"/>
        <w:adjustRightInd w:val="0"/>
        <w:spacing w:before="120" w:after="120"/>
        <w:rPr>
          <w:rFonts w:cs="Arial"/>
          <w:szCs w:val="18"/>
        </w:rPr>
      </w:pPr>
      <w:r>
        <w:t>Please indicate the corporate offices and activities that may present you with a conflict of interests. If such conflicts exist, please state the measures you intend to take to resolve them.</w:t>
      </w:r>
    </w:p>
    <w:p w14:paraId="7F6DEBC2" w14:textId="7E130A70" w:rsidR="00420F66" w:rsidRPr="009556F3" w:rsidRDefault="003E7D09" w:rsidP="00420F66">
      <w:pPr>
        <w:autoSpaceDE w:val="0"/>
        <w:autoSpaceDN w:val="0"/>
        <w:adjustRightInd w:val="0"/>
        <w:spacing w:before="120" w:after="120"/>
        <w:rPr>
          <w:rFonts w:cs="Arial"/>
          <w:szCs w:val="18"/>
        </w:rPr>
      </w:pPr>
      <w:r>
        <w:t>9. Over the last 10 years, have you held a position in a company for which the auditors have refused to certify the accounts or have attached reservations or qualifications to their certification?</w:t>
      </w:r>
    </w:p>
    <w:p w14:paraId="7F6DEBC3" w14:textId="720FABB0" w:rsidR="00420F66" w:rsidRPr="00510FE5" w:rsidRDefault="00420F66" w:rsidP="00420F66">
      <w:pPr>
        <w:autoSpaceDE w:val="0"/>
        <w:autoSpaceDN w:val="0"/>
        <w:adjustRightInd w:val="0"/>
        <w:spacing w:before="120" w:after="120"/>
        <w:rPr>
          <w:rFonts w:cs="Arial"/>
          <w:szCs w:val="18"/>
        </w:rPr>
      </w:pPr>
      <w:r>
        <w:t>10. Over the last 10 years, have you been the subject of a criminal conviction, an administrative or disciplinary sanction from a professional body (including the AMF) or a suspension or exclusion from a trade association in France or abroad, or a penalty issued by a central body (as defined in articles L. 511-30 to L. 511-32 of the Monetary and Financial Code)? Are any such procedures ongoing?</w:t>
      </w:r>
    </w:p>
    <w:p w14:paraId="7F6DEBC4" w14:textId="77777777" w:rsidR="00420F66" w:rsidRDefault="00420F66" w:rsidP="00420F66">
      <w:pPr>
        <w:autoSpaceDE w:val="0"/>
        <w:autoSpaceDN w:val="0"/>
        <w:adjustRightInd w:val="0"/>
        <w:spacing w:before="120" w:after="120"/>
        <w:rPr>
          <w:rFonts w:cs="Arial"/>
          <w:szCs w:val="18"/>
        </w:rPr>
      </w:pPr>
      <w:r>
        <w:t>11. Have you been dismissed for misconduct? Please provide any useful additional details. Are any such procedures ongoing?</w:t>
      </w:r>
    </w:p>
    <w:p w14:paraId="7F6DEBC5" w14:textId="77777777" w:rsidR="00B358B7" w:rsidRPr="009556F3" w:rsidRDefault="00B358B7" w:rsidP="00B358B7">
      <w:pPr>
        <w:autoSpaceDE w:val="0"/>
        <w:autoSpaceDN w:val="0"/>
        <w:adjustRightInd w:val="0"/>
        <w:spacing w:before="120" w:after="120"/>
        <w:rPr>
          <w:rFonts w:cs="Arial"/>
          <w:szCs w:val="18"/>
        </w:rPr>
      </w:pPr>
      <w:r>
        <w:t>12. Are you personally the subject of a banking prohibition or excessive debt measure?</w:t>
      </w:r>
    </w:p>
    <w:p w14:paraId="7F6DEBC6" w14:textId="77777777" w:rsidR="00420F66" w:rsidRPr="009556F3" w:rsidRDefault="00420F66" w:rsidP="00420F66">
      <w:pPr>
        <w:autoSpaceDE w:val="0"/>
        <w:autoSpaceDN w:val="0"/>
        <w:adjustRightInd w:val="0"/>
        <w:spacing w:before="120" w:after="120"/>
        <w:rPr>
          <w:rFonts w:cs="Arial"/>
          <w:szCs w:val="18"/>
        </w:rPr>
      </w:pPr>
      <w:r>
        <w:t>13. Do you intend to carry out, whether directly or indirectly, personal or professional transactions</w:t>
      </w:r>
      <w:r>
        <w:rPr>
          <w:vertAlign w:val="superscript"/>
        </w:rPr>
        <w:footnoteReference w:id="10"/>
      </w:r>
      <w:r>
        <w:t xml:space="preserve"> in respect of the offer in miscellaneous assets in question? </w:t>
      </w:r>
    </w:p>
    <w:p w14:paraId="7F6DEBC7" w14:textId="77777777" w:rsidR="00420F66" w:rsidRPr="009556F3" w:rsidRDefault="00420F66" w:rsidP="00420F66">
      <w:pPr>
        <w:autoSpaceDE w:val="0"/>
        <w:autoSpaceDN w:val="0"/>
        <w:adjustRightInd w:val="0"/>
        <w:spacing w:before="120" w:after="120"/>
        <w:rPr>
          <w:rFonts w:cs="Arial"/>
          <w:szCs w:val="18"/>
        </w:rPr>
      </w:pPr>
      <w:r>
        <w:t>14. Are you aware of any other information that may be useful for the AMF in making its decision as regards your good standing and competence?</w:t>
      </w:r>
    </w:p>
    <w:p w14:paraId="7F6DEBC8" w14:textId="77777777" w:rsidR="00420F66" w:rsidRPr="009556F3" w:rsidRDefault="002A3B18" w:rsidP="00420F66">
      <w:pPr>
        <w:autoSpaceDE w:val="0"/>
        <w:autoSpaceDN w:val="0"/>
        <w:adjustRightInd w:val="0"/>
        <w:spacing w:before="120" w:after="120"/>
        <w:rPr>
          <w:rFonts w:cs="Arial"/>
          <w:szCs w:val="18"/>
        </w:rPr>
      </w:pPr>
      <w:r>
        <w:t xml:space="preserve"> “I the undersigned …………………………………</w:t>
      </w:r>
      <w:r>
        <w:rPr>
          <w:vertAlign w:val="superscript"/>
        </w:rPr>
        <w:footnoteReference w:id="11"/>
      </w:r>
      <w:r>
        <w:t xml:space="preserve"> hereby declare that the information I have provided above is accurate and agree to notify the Autorité des Marchés Financiers immediately of any changes thereto”.</w:t>
      </w:r>
    </w:p>
    <w:p w14:paraId="7F6DEBC9" w14:textId="77777777" w:rsidR="00420F66" w:rsidRPr="009556F3" w:rsidRDefault="00420F66" w:rsidP="00420F66">
      <w:pPr>
        <w:autoSpaceDE w:val="0"/>
        <w:autoSpaceDN w:val="0"/>
        <w:adjustRightInd w:val="0"/>
        <w:spacing w:before="360" w:after="360"/>
        <w:ind w:left="3686"/>
        <w:jc w:val="center"/>
        <w:rPr>
          <w:rFonts w:cs="Arial"/>
          <w:szCs w:val="18"/>
        </w:rPr>
      </w:pPr>
      <w:r>
        <w:br/>
        <w:t>Made in                                          , on</w:t>
      </w:r>
    </w:p>
    <w:p w14:paraId="7F6DEBCA" w14:textId="77777777" w:rsidR="00420F66" w:rsidRPr="009556F3" w:rsidRDefault="00420F66" w:rsidP="00420F66">
      <w:pPr>
        <w:autoSpaceDE w:val="0"/>
        <w:autoSpaceDN w:val="0"/>
        <w:adjustRightInd w:val="0"/>
        <w:spacing w:before="360" w:after="360"/>
        <w:ind w:left="3686"/>
        <w:jc w:val="center"/>
        <w:rPr>
          <w:rFonts w:cs="Arial"/>
          <w:szCs w:val="18"/>
        </w:rPr>
      </w:pPr>
      <w:r>
        <w:t xml:space="preserve">Signature </w:t>
      </w:r>
    </w:p>
    <w:p w14:paraId="7F6DEBCB" w14:textId="77777777" w:rsidR="009E4513" w:rsidRDefault="009E4513" w:rsidP="00420F66">
      <w:pPr>
        <w:autoSpaceDE w:val="0"/>
        <w:autoSpaceDN w:val="0"/>
        <w:adjustRightInd w:val="0"/>
        <w:spacing w:before="360" w:after="360"/>
      </w:pPr>
    </w:p>
    <w:sectPr w:rsidR="009E4513" w:rsidSect="004814A4">
      <w:headerReference w:type="default" r:id="rId13"/>
      <w:footerReference w:type="even" r:id="rId14"/>
      <w:footerReference w:type="default" r:id="rId15"/>
      <w:headerReference w:type="first" r:id="rId16"/>
      <w:footerReference w:type="first" r:id="rId17"/>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EBCE" w14:textId="77777777" w:rsidR="00942911" w:rsidRDefault="00942911">
      <w:r>
        <w:separator/>
      </w:r>
    </w:p>
  </w:endnote>
  <w:endnote w:type="continuationSeparator" w:id="0">
    <w:p w14:paraId="7F6DEBCF" w14:textId="77777777" w:rsidR="00942911" w:rsidRDefault="0094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Gras">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2" w14:textId="77777777" w:rsidR="00942911" w:rsidRDefault="00942911"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7F6DEBD3" w14:textId="77777777" w:rsidR="00942911" w:rsidRDefault="009429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4" w14:textId="2BA20A4D" w:rsidR="00942911" w:rsidRPr="00F36185" w:rsidRDefault="00647D6A" w:rsidP="002A4576">
    <w:pPr>
      <w:pBdr>
        <w:top w:val="single" w:sz="4" w:space="1" w:color="808080"/>
      </w:pBdr>
      <w:tabs>
        <w:tab w:val="left" w:pos="7938"/>
      </w:tabs>
      <w:jc w:val="left"/>
      <w:rPr>
        <w:color w:val="808080"/>
        <w:sz w:val="16"/>
        <w:szCs w:val="16"/>
      </w:rPr>
    </w:pPr>
    <w:r w:rsidRPr="0083237A">
      <w:rPr>
        <w:i/>
        <w:sz w:val="16"/>
        <w:szCs w:val="16"/>
      </w:rPr>
      <w:t>This translation is for information purposes only</w:t>
    </w:r>
    <w:r w:rsidR="00942911">
      <w:tab/>
    </w:r>
    <w:r w:rsidR="00942911" w:rsidRPr="00F36185">
      <w:rPr>
        <w:rStyle w:val="Numrodepage0"/>
        <w:color w:val="808080"/>
        <w:sz w:val="16"/>
        <w:szCs w:val="16"/>
      </w:rPr>
      <w:fldChar w:fldCharType="begin"/>
    </w:r>
    <w:r w:rsidR="00942911" w:rsidRPr="00F36185">
      <w:rPr>
        <w:rStyle w:val="Numrodepage0"/>
        <w:color w:val="808080"/>
        <w:sz w:val="16"/>
        <w:szCs w:val="16"/>
      </w:rPr>
      <w:instrText xml:space="preserve"> PAGE </w:instrText>
    </w:r>
    <w:r w:rsidR="00942911" w:rsidRPr="00F36185">
      <w:rPr>
        <w:rStyle w:val="Numrodepage0"/>
        <w:color w:val="808080"/>
        <w:sz w:val="16"/>
        <w:szCs w:val="16"/>
      </w:rPr>
      <w:fldChar w:fldCharType="separate"/>
    </w:r>
    <w:r>
      <w:rPr>
        <w:rStyle w:val="Numrodepage0"/>
        <w:noProof/>
        <w:color w:val="808080"/>
        <w:sz w:val="16"/>
        <w:szCs w:val="16"/>
      </w:rPr>
      <w:t>3</w:t>
    </w:r>
    <w:r w:rsidR="00942911" w:rsidRPr="00F36185">
      <w:rPr>
        <w:rStyle w:val="Numrodepage0"/>
        <w:color w:val="808080"/>
        <w:sz w:val="16"/>
        <w:szCs w:val="16"/>
      </w:rPr>
      <w:fldChar w:fldCharType="end"/>
    </w:r>
    <w:r w:rsidR="00942911">
      <w:rPr>
        <w:rStyle w:val="Numrodepage0"/>
        <w:color w:val="808080"/>
        <w:sz w:val="16"/>
      </w:rPr>
      <w:t>/</w:t>
    </w:r>
    <w:r w:rsidR="00942911" w:rsidRPr="00F36185">
      <w:rPr>
        <w:rStyle w:val="Numrodepage0"/>
        <w:color w:val="808080"/>
        <w:sz w:val="16"/>
      </w:rPr>
      <w:fldChar w:fldCharType="begin"/>
    </w:r>
    <w:r w:rsidR="00942911" w:rsidRPr="00F36185">
      <w:rPr>
        <w:rStyle w:val="Numrodepage0"/>
        <w:color w:val="808080"/>
        <w:sz w:val="16"/>
      </w:rPr>
      <w:instrText xml:space="preserve"> NUMPAGES </w:instrText>
    </w:r>
    <w:r w:rsidR="00942911" w:rsidRPr="00F36185">
      <w:rPr>
        <w:rStyle w:val="Numrodepage0"/>
        <w:color w:val="808080"/>
        <w:sz w:val="16"/>
      </w:rPr>
      <w:fldChar w:fldCharType="separate"/>
    </w:r>
    <w:r>
      <w:rPr>
        <w:rStyle w:val="Numrodepage0"/>
        <w:noProof/>
        <w:color w:val="808080"/>
        <w:sz w:val="16"/>
      </w:rPr>
      <w:t>3</w:t>
    </w:r>
    <w:r w:rsidR="00942911" w:rsidRPr="00F36185">
      <w:rPr>
        <w:rStyle w:val="Numrodepage0"/>
        <w:color w:val="80808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6" w14:textId="70E2108E" w:rsidR="00942911" w:rsidRPr="00DF7C85" w:rsidRDefault="00647D6A" w:rsidP="00863BF5">
    <w:pPr>
      <w:pBdr>
        <w:top w:val="single" w:sz="4" w:space="1" w:color="808080"/>
      </w:pBdr>
      <w:tabs>
        <w:tab w:val="right" w:pos="8222"/>
      </w:tabs>
      <w:jc w:val="left"/>
      <w:rPr>
        <w:color w:val="808080"/>
        <w:sz w:val="16"/>
        <w:szCs w:val="16"/>
      </w:rPr>
    </w:pPr>
    <w:r w:rsidRPr="0083237A">
      <w:rPr>
        <w:i/>
        <w:sz w:val="16"/>
        <w:szCs w:val="16"/>
      </w:rPr>
      <w:t>This translation is for information purposes only</w:t>
    </w:r>
    <w:r w:rsidR="00942911">
      <w:tab/>
    </w:r>
    <w:r w:rsidR="00942911" w:rsidRPr="00DF7C85">
      <w:rPr>
        <w:rStyle w:val="Numrodepage0"/>
        <w:color w:val="808080"/>
        <w:sz w:val="16"/>
        <w:szCs w:val="16"/>
      </w:rPr>
      <w:fldChar w:fldCharType="begin"/>
    </w:r>
    <w:r w:rsidR="00942911" w:rsidRPr="00DF7C85">
      <w:rPr>
        <w:rStyle w:val="Numrodepage0"/>
        <w:color w:val="808080"/>
        <w:sz w:val="16"/>
        <w:szCs w:val="16"/>
      </w:rPr>
      <w:instrText xml:space="preserve"> PAGE </w:instrText>
    </w:r>
    <w:r w:rsidR="00942911" w:rsidRPr="00DF7C85">
      <w:rPr>
        <w:rStyle w:val="Numrodepage0"/>
        <w:color w:val="808080"/>
        <w:sz w:val="16"/>
        <w:szCs w:val="16"/>
      </w:rPr>
      <w:fldChar w:fldCharType="separate"/>
    </w:r>
    <w:r>
      <w:rPr>
        <w:rStyle w:val="Numrodepage0"/>
        <w:noProof/>
        <w:color w:val="808080"/>
        <w:sz w:val="16"/>
        <w:szCs w:val="16"/>
      </w:rPr>
      <w:t>1</w:t>
    </w:r>
    <w:r w:rsidR="00942911" w:rsidRPr="00DF7C85">
      <w:rPr>
        <w:rStyle w:val="Numrodepage0"/>
        <w:color w:val="808080"/>
        <w:sz w:val="16"/>
        <w:szCs w:val="16"/>
      </w:rPr>
      <w:fldChar w:fldCharType="end"/>
    </w:r>
    <w:r w:rsidR="00942911">
      <w:rPr>
        <w:rStyle w:val="Numrodepage0"/>
        <w:color w:val="808080"/>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DEBCC" w14:textId="77777777" w:rsidR="00942911" w:rsidRDefault="00942911">
      <w:r>
        <w:separator/>
      </w:r>
    </w:p>
  </w:footnote>
  <w:footnote w:type="continuationSeparator" w:id="0">
    <w:p w14:paraId="7F6DEBCD" w14:textId="77777777" w:rsidR="00942911" w:rsidRDefault="00942911">
      <w:r>
        <w:continuationSeparator/>
      </w:r>
    </w:p>
  </w:footnote>
  <w:footnote w:id="1">
    <w:p w14:paraId="7F6DEBDE" w14:textId="77777777" w:rsidR="00942911" w:rsidRPr="00085C26" w:rsidRDefault="00942911" w:rsidP="00420F66">
      <w:pPr>
        <w:autoSpaceDE w:val="0"/>
        <w:autoSpaceDN w:val="0"/>
        <w:adjustRightInd w:val="0"/>
        <w:spacing w:line="240" w:lineRule="auto"/>
        <w:rPr>
          <w:rFonts w:cs="Arial"/>
          <w:sz w:val="16"/>
          <w:szCs w:val="16"/>
        </w:rPr>
      </w:pPr>
      <w:r>
        <w:rPr>
          <w:sz w:val="16"/>
          <w:vertAlign w:val="superscript"/>
        </w:rPr>
        <w:footnoteRef/>
      </w:r>
      <w:r>
        <w:rPr>
          <w:sz w:val="16"/>
        </w:rPr>
        <w:t xml:space="preserve"> The information on individuals gathered by the questionnaire pursuant to article L. 532-9 of the Monetary and Financial Code is subject to an automated processing of personal data that was approved by the French Data Protection Authority (CNIL) on 18 September 2001. </w:t>
      </w:r>
    </w:p>
    <w:p w14:paraId="7F6DEBDF" w14:textId="77777777" w:rsidR="00942911" w:rsidRPr="00085C26" w:rsidRDefault="00942911" w:rsidP="00420F66">
      <w:pPr>
        <w:autoSpaceDE w:val="0"/>
        <w:autoSpaceDN w:val="0"/>
        <w:adjustRightInd w:val="0"/>
        <w:spacing w:line="240" w:lineRule="auto"/>
        <w:rPr>
          <w:rFonts w:cs="Arial"/>
          <w:sz w:val="16"/>
          <w:szCs w:val="16"/>
        </w:rPr>
      </w:pPr>
      <w:r>
        <w:rPr>
          <w:sz w:val="16"/>
        </w:rPr>
        <w:t>Collected by the AMF in its capacity as sole contact point for applicant individuals and companies, this information is recorded in the database of credit institution and investment company executives and shareholders (FIDEC) and sent to the Credit Institution and Investment Company Committee (CECEI) and the Insurance Company Committee (CEA) This information can be communicated to the guarantee fund, in order to fulfil its mission as specified by the Monetary and Financial Code, as well as, in compliance with applicable legislation, in particular articles L. 612-6, L. 613-12, L. 613-13, L. 613-20, L. 621-21 and L. 632-1 of said Code, to foreign supervisory authorities.</w:t>
      </w:r>
    </w:p>
    <w:p w14:paraId="7F6DEBE0" w14:textId="5FC6A79F" w:rsidR="00942911" w:rsidRPr="00085C26" w:rsidRDefault="00942911" w:rsidP="00420F66">
      <w:pPr>
        <w:autoSpaceDE w:val="0"/>
        <w:autoSpaceDN w:val="0"/>
        <w:adjustRightInd w:val="0"/>
        <w:spacing w:line="240" w:lineRule="auto"/>
        <w:rPr>
          <w:rFonts w:cs="Arial"/>
          <w:sz w:val="16"/>
          <w:szCs w:val="16"/>
        </w:rPr>
      </w:pPr>
      <w:r>
        <w:rPr>
          <w:sz w:val="16"/>
        </w:rPr>
        <w:t>Questionnaire respondents who do not, in accordance with article 38 of the French data protection law of 6 January 1978, possess the right to object, may access the information contained in FIDEC that concerns them by sending a written request to the Chairman of the AMF, marked for the attention of the Asset Management Directorate, 17 place de la Bourse 75082 Paris cedex 2.</w:t>
      </w:r>
    </w:p>
    <w:p w14:paraId="7F6DEBE1" w14:textId="77777777" w:rsidR="00942911" w:rsidRPr="00085C26" w:rsidRDefault="00942911" w:rsidP="00420F66">
      <w:pPr>
        <w:autoSpaceDE w:val="0"/>
        <w:autoSpaceDN w:val="0"/>
        <w:adjustRightInd w:val="0"/>
        <w:spacing w:line="240" w:lineRule="auto"/>
        <w:rPr>
          <w:rFonts w:cs="Arial"/>
          <w:sz w:val="16"/>
          <w:szCs w:val="16"/>
        </w:rPr>
      </w:pPr>
      <w:r>
        <w:rPr>
          <w:sz w:val="16"/>
        </w:rPr>
        <w:t>Communication takes place a short time after the request has been made.</w:t>
      </w:r>
    </w:p>
    <w:p w14:paraId="7F6DEBE2" w14:textId="77777777" w:rsidR="00942911" w:rsidRPr="00085C26" w:rsidRDefault="00942911" w:rsidP="00420F66">
      <w:pPr>
        <w:autoSpaceDE w:val="0"/>
        <w:autoSpaceDN w:val="0"/>
        <w:adjustRightInd w:val="0"/>
        <w:spacing w:line="240" w:lineRule="auto"/>
        <w:rPr>
          <w:rFonts w:cs="Arial"/>
          <w:sz w:val="16"/>
          <w:szCs w:val="16"/>
        </w:rPr>
      </w:pPr>
      <w:r>
        <w:rPr>
          <w:sz w:val="16"/>
        </w:rPr>
        <w:t>Any mistakes are corrected within eight working days of the amended information being sent. The person concerned receives written notification of the amendment.</w:t>
      </w:r>
    </w:p>
  </w:footnote>
  <w:footnote w:id="2">
    <w:p w14:paraId="39E2F1B3" w14:textId="3BBB12AA" w:rsidR="003A493A" w:rsidRDefault="003A493A">
      <w:pPr>
        <w:pStyle w:val="Notedebasdepage"/>
      </w:pPr>
      <w:r>
        <w:rPr>
          <w:rStyle w:val="Appelnotedebasdep"/>
        </w:rPr>
        <w:footnoteRef/>
      </w:r>
      <w:r>
        <w:t xml:space="preserve"> Or a certificate in lieu of a copy of the criminal record (form no. 3).</w:t>
      </w:r>
    </w:p>
  </w:footnote>
  <w:footnote w:id="3">
    <w:p w14:paraId="7F6DEBE3" w14:textId="77777777" w:rsidR="00942911" w:rsidRPr="00085C26" w:rsidRDefault="00942911" w:rsidP="00420F66">
      <w:pPr>
        <w:autoSpaceDE w:val="0"/>
        <w:autoSpaceDN w:val="0"/>
        <w:adjustRightInd w:val="0"/>
        <w:spacing w:line="240" w:lineRule="auto"/>
        <w:rPr>
          <w:rFonts w:cs="Arial"/>
          <w:sz w:val="16"/>
          <w:szCs w:val="16"/>
        </w:rPr>
      </w:pPr>
      <w:r>
        <w:rPr>
          <w:sz w:val="16"/>
          <w:vertAlign w:val="superscript"/>
        </w:rPr>
        <w:footnoteRef/>
      </w:r>
      <w:r>
        <w:rPr>
          <w:sz w:val="16"/>
        </w:rPr>
        <w:t xml:space="preserve"> In order to understand the consequences of their actions as an executive.</w:t>
      </w:r>
    </w:p>
  </w:footnote>
  <w:footnote w:id="4">
    <w:p w14:paraId="7F6DEBE4" w14:textId="77777777" w:rsidR="00942911" w:rsidRPr="00085C26" w:rsidRDefault="00942911" w:rsidP="00420F66">
      <w:pPr>
        <w:pStyle w:val="Notedebasdepage"/>
        <w:spacing w:line="240" w:lineRule="auto"/>
        <w:rPr>
          <w:rFonts w:cs="Arial"/>
          <w:szCs w:val="16"/>
        </w:rPr>
      </w:pPr>
      <w:r>
        <w:rPr>
          <w:rStyle w:val="Appelnotedebasdep"/>
        </w:rPr>
        <w:footnoteRef/>
      </w:r>
      <w:r>
        <w:t xml:space="preserve"> In order to avoid mistaken identity, this information is required for people (regardless of their nationality) born in overseas territories or a country other than France. </w:t>
      </w:r>
    </w:p>
  </w:footnote>
  <w:footnote w:id="5">
    <w:p w14:paraId="7F6DEBE5" w14:textId="77777777" w:rsidR="00942911" w:rsidRPr="00085C26" w:rsidRDefault="00942911" w:rsidP="00420F66">
      <w:pPr>
        <w:pStyle w:val="Notedebasdepage"/>
        <w:tabs>
          <w:tab w:val="left" w:pos="142"/>
        </w:tabs>
        <w:spacing w:line="240" w:lineRule="auto"/>
        <w:rPr>
          <w:rFonts w:cs="Arial"/>
          <w:szCs w:val="16"/>
        </w:rPr>
      </w:pPr>
      <w:r>
        <w:rPr>
          <w:rStyle w:val="Appelnotedebasdep"/>
        </w:rPr>
        <w:footnoteRef/>
      </w:r>
      <w:r>
        <w:t xml:space="preserve">  If different from the current home address, please indicate the home address envisaged after taking up the position in question.</w:t>
      </w:r>
    </w:p>
  </w:footnote>
  <w:footnote w:id="6">
    <w:p w14:paraId="7F6DEBE6" w14:textId="77777777" w:rsidR="00942911" w:rsidRPr="00085C26" w:rsidRDefault="00942911" w:rsidP="00420F66">
      <w:pPr>
        <w:pStyle w:val="Notedebasdepage"/>
        <w:spacing w:line="240" w:lineRule="auto"/>
        <w:rPr>
          <w:rFonts w:cs="Arial"/>
          <w:szCs w:val="16"/>
        </w:rPr>
      </w:pPr>
      <w:r>
        <w:rPr>
          <w:rStyle w:val="Appelnotedebasdep"/>
        </w:rPr>
        <w:footnoteRef/>
      </w:r>
      <w:r>
        <w:t xml:space="preserve">  Name of the position to which this dossier relates.</w:t>
      </w:r>
    </w:p>
  </w:footnote>
  <w:footnote w:id="7">
    <w:p w14:paraId="7F6DEBE7" w14:textId="77777777" w:rsidR="00942911" w:rsidRPr="00085C26" w:rsidRDefault="00942911" w:rsidP="00420F6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line="240" w:lineRule="auto"/>
        <w:rPr>
          <w:rFonts w:cs="Arial"/>
          <w:sz w:val="16"/>
          <w:szCs w:val="16"/>
        </w:rPr>
      </w:pPr>
      <w:r>
        <w:rPr>
          <w:sz w:val="16"/>
          <w:vertAlign w:val="superscript"/>
        </w:rPr>
        <w:footnoteRef/>
      </w:r>
      <w:r>
        <w:rPr>
          <w:sz w:val="16"/>
        </w:rPr>
        <w:t> Number of employees, delegation of powers, capital managed, budget allocated, etc.</w:t>
      </w:r>
    </w:p>
  </w:footnote>
  <w:footnote w:id="8">
    <w:p w14:paraId="7F6DEBE8" w14:textId="77777777" w:rsidR="00942911" w:rsidRPr="00085C26" w:rsidRDefault="00942911" w:rsidP="00420F6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line="240" w:lineRule="auto"/>
        <w:rPr>
          <w:rFonts w:cs="Arial"/>
          <w:sz w:val="16"/>
          <w:szCs w:val="16"/>
        </w:rPr>
      </w:pPr>
      <w:r>
        <w:rPr>
          <w:sz w:val="16"/>
          <w:vertAlign w:val="superscript"/>
        </w:rPr>
        <w:footnoteRef/>
      </w:r>
      <w:r>
        <w:rPr>
          <w:sz w:val="16"/>
        </w:rPr>
        <w:t> In terms of profitability and developing the business.</w:t>
      </w:r>
    </w:p>
  </w:footnote>
  <w:footnote w:id="9">
    <w:p w14:paraId="7F6DEBE9" w14:textId="77777777" w:rsidR="00942911" w:rsidRPr="00085C26" w:rsidRDefault="00942911" w:rsidP="00420F66">
      <w:pPr>
        <w:autoSpaceDE w:val="0"/>
        <w:autoSpaceDN w:val="0"/>
        <w:adjustRightInd w:val="0"/>
        <w:spacing w:line="240" w:lineRule="auto"/>
        <w:ind w:hanging="7"/>
        <w:rPr>
          <w:rFonts w:cs="Arial"/>
          <w:sz w:val="16"/>
          <w:szCs w:val="16"/>
        </w:rPr>
      </w:pPr>
      <w:r>
        <w:rPr>
          <w:sz w:val="16"/>
          <w:vertAlign w:val="superscript"/>
        </w:rPr>
        <w:footnoteRef/>
      </w:r>
      <w:r>
        <w:rPr>
          <w:sz w:val="16"/>
        </w:rPr>
        <w:t> A major shareholder is taken to mean one who holds at least 10% of the share capital or voting rights of a company.</w:t>
      </w:r>
    </w:p>
  </w:footnote>
  <w:footnote w:id="10">
    <w:p w14:paraId="7F6DEBEB" w14:textId="77777777" w:rsidR="00942911" w:rsidRPr="00085C26" w:rsidRDefault="00942911" w:rsidP="00420F66">
      <w:pPr>
        <w:autoSpaceDE w:val="0"/>
        <w:autoSpaceDN w:val="0"/>
        <w:adjustRightInd w:val="0"/>
        <w:spacing w:line="240" w:lineRule="auto"/>
        <w:rPr>
          <w:rFonts w:cs="Arial"/>
          <w:sz w:val="16"/>
          <w:szCs w:val="16"/>
        </w:rPr>
      </w:pPr>
      <w:r>
        <w:rPr>
          <w:sz w:val="16"/>
          <w:vertAlign w:val="superscript"/>
        </w:rPr>
        <w:footnoteRef/>
      </w:r>
      <w:r>
        <w:rPr>
          <w:sz w:val="16"/>
        </w:rPr>
        <w:t xml:space="preserve"> For example, do the company’s clients or suppliers include another company of which you are an executive, major shareholder, nominal partner or general partner? </w:t>
      </w:r>
    </w:p>
  </w:footnote>
  <w:footnote w:id="11">
    <w:p w14:paraId="7F6DEBEC" w14:textId="77777777" w:rsidR="00942911" w:rsidRPr="00085C26" w:rsidRDefault="00942911" w:rsidP="00420F66">
      <w:pPr>
        <w:autoSpaceDE w:val="0"/>
        <w:autoSpaceDN w:val="0"/>
        <w:adjustRightInd w:val="0"/>
        <w:spacing w:line="240" w:lineRule="auto"/>
        <w:rPr>
          <w:rFonts w:cs="Arial"/>
          <w:sz w:val="16"/>
          <w:szCs w:val="16"/>
        </w:rPr>
      </w:pPr>
      <w:r>
        <w:rPr>
          <w:sz w:val="16"/>
          <w:vertAlign w:val="superscript"/>
        </w:rPr>
        <w:footnoteRef/>
      </w:r>
      <w:r>
        <w:rPr>
          <w:sz w:val="16"/>
        </w:rPr>
        <w:t xml:space="preserve"> Name and surname.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1" w14:textId="6C6A26DF" w:rsidR="00942911" w:rsidRPr="00A951BF" w:rsidRDefault="00942911" w:rsidP="00C70E4A">
    <w:pPr>
      <w:pStyle w:val="numrodepage"/>
      <w:pBdr>
        <w:bottom w:val="single" w:sz="4" w:space="1" w:color="808080"/>
      </w:pBdr>
      <w:spacing w:line="240" w:lineRule="auto"/>
      <w:ind w:left="1134"/>
      <w:jc w:val="both"/>
    </w:pPr>
    <w:r>
      <w:rPr>
        <w:noProof/>
        <w:szCs w:val="16"/>
        <w:lang w:val="fr-FR" w:eastAsia="fr-FR" w:bidi="ar-SA"/>
      </w:rPr>
      <w:drawing>
        <wp:anchor distT="0" distB="0" distL="114300" distR="114300" simplePos="0" relativeHeight="251657216" behindDoc="0" locked="0" layoutInCell="1" allowOverlap="1" wp14:anchorId="7F6DEBD9" wp14:editId="7F6DEBDA">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Data sheet to be provided by participants in a transaction involving miscellaneous assets – Annex 1 of AMF instruction DOC-2017-06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EBD5" w14:textId="1BD42EBD" w:rsidR="00942911" w:rsidRDefault="00942911">
    <w:pPr>
      <w:pStyle w:val="En-tte"/>
    </w:pPr>
    <w:r>
      <w:rPr>
        <w:noProof/>
        <w:lang w:val="fr-FR" w:eastAsia="fr-FR" w:bidi="ar-SA"/>
      </w:rPr>
      <w:drawing>
        <wp:anchor distT="0" distB="0" distL="114300" distR="114300" simplePos="0" relativeHeight="251658240" behindDoc="0" locked="0" layoutInCell="1" allowOverlap="1" wp14:anchorId="7F6DEBDC" wp14:editId="7F6DEBDD">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02F5A8B"/>
    <w:multiLevelType w:val="hybridMultilevel"/>
    <w:tmpl w:val="855A316E"/>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
    <w:nsid w:val="26D611FE"/>
    <w:multiLevelType w:val="hybridMultilevel"/>
    <w:tmpl w:val="E3AA9290"/>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02"/>
        </w:tabs>
        <w:ind w:left="2102" w:hanging="360"/>
      </w:pPr>
      <w:rPr>
        <w:rFonts w:ascii="Courier New" w:hAnsi="Courier New" w:cs="Courier New" w:hint="default"/>
      </w:rPr>
    </w:lvl>
    <w:lvl w:ilvl="2" w:tplc="040C0005" w:tentative="1">
      <w:start w:val="1"/>
      <w:numFmt w:val="bullet"/>
      <w:lvlText w:val=""/>
      <w:lvlJc w:val="left"/>
      <w:pPr>
        <w:tabs>
          <w:tab w:val="num" w:pos="2822"/>
        </w:tabs>
        <w:ind w:left="2822" w:hanging="360"/>
      </w:pPr>
      <w:rPr>
        <w:rFonts w:ascii="Wingdings" w:hAnsi="Wingdings" w:hint="default"/>
      </w:rPr>
    </w:lvl>
    <w:lvl w:ilvl="3" w:tplc="040C0001" w:tentative="1">
      <w:start w:val="1"/>
      <w:numFmt w:val="bullet"/>
      <w:lvlText w:val=""/>
      <w:lvlJc w:val="left"/>
      <w:pPr>
        <w:tabs>
          <w:tab w:val="num" w:pos="3542"/>
        </w:tabs>
        <w:ind w:left="3542" w:hanging="360"/>
      </w:pPr>
      <w:rPr>
        <w:rFonts w:ascii="Symbol" w:hAnsi="Symbol" w:hint="default"/>
      </w:rPr>
    </w:lvl>
    <w:lvl w:ilvl="4" w:tplc="040C0003" w:tentative="1">
      <w:start w:val="1"/>
      <w:numFmt w:val="bullet"/>
      <w:lvlText w:val="o"/>
      <w:lvlJc w:val="left"/>
      <w:pPr>
        <w:tabs>
          <w:tab w:val="num" w:pos="4262"/>
        </w:tabs>
        <w:ind w:left="4262" w:hanging="360"/>
      </w:pPr>
      <w:rPr>
        <w:rFonts w:ascii="Courier New" w:hAnsi="Courier New" w:cs="Courier New" w:hint="default"/>
      </w:rPr>
    </w:lvl>
    <w:lvl w:ilvl="5" w:tplc="040C0005" w:tentative="1">
      <w:start w:val="1"/>
      <w:numFmt w:val="bullet"/>
      <w:lvlText w:val=""/>
      <w:lvlJc w:val="left"/>
      <w:pPr>
        <w:tabs>
          <w:tab w:val="num" w:pos="4982"/>
        </w:tabs>
        <w:ind w:left="4982" w:hanging="360"/>
      </w:pPr>
      <w:rPr>
        <w:rFonts w:ascii="Wingdings" w:hAnsi="Wingdings" w:hint="default"/>
      </w:rPr>
    </w:lvl>
    <w:lvl w:ilvl="6" w:tplc="040C0001" w:tentative="1">
      <w:start w:val="1"/>
      <w:numFmt w:val="bullet"/>
      <w:lvlText w:val=""/>
      <w:lvlJc w:val="left"/>
      <w:pPr>
        <w:tabs>
          <w:tab w:val="num" w:pos="5702"/>
        </w:tabs>
        <w:ind w:left="5702" w:hanging="360"/>
      </w:pPr>
      <w:rPr>
        <w:rFonts w:ascii="Symbol" w:hAnsi="Symbol" w:hint="default"/>
      </w:rPr>
    </w:lvl>
    <w:lvl w:ilvl="7" w:tplc="040C0003" w:tentative="1">
      <w:start w:val="1"/>
      <w:numFmt w:val="bullet"/>
      <w:lvlText w:val="o"/>
      <w:lvlJc w:val="left"/>
      <w:pPr>
        <w:tabs>
          <w:tab w:val="num" w:pos="6422"/>
        </w:tabs>
        <w:ind w:left="6422" w:hanging="360"/>
      </w:pPr>
      <w:rPr>
        <w:rFonts w:ascii="Courier New" w:hAnsi="Courier New" w:cs="Courier New" w:hint="default"/>
      </w:rPr>
    </w:lvl>
    <w:lvl w:ilvl="8" w:tplc="040C0005" w:tentative="1">
      <w:start w:val="1"/>
      <w:numFmt w:val="bullet"/>
      <w:lvlText w:val=""/>
      <w:lvlJc w:val="left"/>
      <w:pPr>
        <w:tabs>
          <w:tab w:val="num" w:pos="7142"/>
        </w:tabs>
        <w:ind w:left="7142" w:hanging="360"/>
      </w:pPr>
      <w:rPr>
        <w:rFonts w:ascii="Wingdings" w:hAnsi="Wingdings" w:hint="default"/>
      </w:rPr>
    </w:lvl>
  </w:abstractNum>
  <w:abstractNum w:abstractNumId="4">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3A2E32D6"/>
    <w:multiLevelType w:val="hybridMultilevel"/>
    <w:tmpl w:val="601812BC"/>
    <w:lvl w:ilvl="0" w:tplc="040C0001">
      <w:start w:val="1"/>
      <w:numFmt w:val="bullet"/>
      <w:lvlText w:val=""/>
      <w:lvlJc w:val="left"/>
      <w:pPr>
        <w:tabs>
          <w:tab w:val="num" w:pos="1541"/>
        </w:tabs>
        <w:ind w:left="1541" w:hanging="360"/>
      </w:pPr>
      <w:rPr>
        <w:rFonts w:ascii="Symbol" w:hAnsi="Symbol" w:hint="default"/>
      </w:rPr>
    </w:lvl>
    <w:lvl w:ilvl="1" w:tplc="040C0003" w:tentative="1">
      <w:start w:val="1"/>
      <w:numFmt w:val="bullet"/>
      <w:lvlText w:val="o"/>
      <w:lvlJc w:val="left"/>
      <w:pPr>
        <w:tabs>
          <w:tab w:val="num" w:pos="2261"/>
        </w:tabs>
        <w:ind w:left="2261" w:hanging="360"/>
      </w:pPr>
      <w:rPr>
        <w:rFonts w:ascii="Courier New" w:hAnsi="Courier New" w:cs="Courier New" w:hint="default"/>
      </w:rPr>
    </w:lvl>
    <w:lvl w:ilvl="2" w:tplc="040C0005" w:tentative="1">
      <w:start w:val="1"/>
      <w:numFmt w:val="bullet"/>
      <w:lvlText w:val=""/>
      <w:lvlJc w:val="left"/>
      <w:pPr>
        <w:tabs>
          <w:tab w:val="num" w:pos="2981"/>
        </w:tabs>
        <w:ind w:left="2981" w:hanging="360"/>
      </w:pPr>
      <w:rPr>
        <w:rFonts w:ascii="Wingdings" w:hAnsi="Wingdings" w:hint="default"/>
      </w:rPr>
    </w:lvl>
    <w:lvl w:ilvl="3" w:tplc="040C0001" w:tentative="1">
      <w:start w:val="1"/>
      <w:numFmt w:val="bullet"/>
      <w:lvlText w:val=""/>
      <w:lvlJc w:val="left"/>
      <w:pPr>
        <w:tabs>
          <w:tab w:val="num" w:pos="3701"/>
        </w:tabs>
        <w:ind w:left="3701" w:hanging="360"/>
      </w:pPr>
      <w:rPr>
        <w:rFonts w:ascii="Symbol" w:hAnsi="Symbol" w:hint="default"/>
      </w:rPr>
    </w:lvl>
    <w:lvl w:ilvl="4" w:tplc="040C0003" w:tentative="1">
      <w:start w:val="1"/>
      <w:numFmt w:val="bullet"/>
      <w:lvlText w:val="o"/>
      <w:lvlJc w:val="left"/>
      <w:pPr>
        <w:tabs>
          <w:tab w:val="num" w:pos="4421"/>
        </w:tabs>
        <w:ind w:left="4421" w:hanging="360"/>
      </w:pPr>
      <w:rPr>
        <w:rFonts w:ascii="Courier New" w:hAnsi="Courier New" w:cs="Courier New" w:hint="default"/>
      </w:rPr>
    </w:lvl>
    <w:lvl w:ilvl="5" w:tplc="040C0005" w:tentative="1">
      <w:start w:val="1"/>
      <w:numFmt w:val="bullet"/>
      <w:lvlText w:val=""/>
      <w:lvlJc w:val="left"/>
      <w:pPr>
        <w:tabs>
          <w:tab w:val="num" w:pos="5141"/>
        </w:tabs>
        <w:ind w:left="5141" w:hanging="360"/>
      </w:pPr>
      <w:rPr>
        <w:rFonts w:ascii="Wingdings" w:hAnsi="Wingdings" w:hint="default"/>
      </w:rPr>
    </w:lvl>
    <w:lvl w:ilvl="6" w:tplc="040C0001" w:tentative="1">
      <w:start w:val="1"/>
      <w:numFmt w:val="bullet"/>
      <w:lvlText w:val=""/>
      <w:lvlJc w:val="left"/>
      <w:pPr>
        <w:tabs>
          <w:tab w:val="num" w:pos="5861"/>
        </w:tabs>
        <w:ind w:left="5861" w:hanging="360"/>
      </w:pPr>
      <w:rPr>
        <w:rFonts w:ascii="Symbol" w:hAnsi="Symbol" w:hint="default"/>
      </w:rPr>
    </w:lvl>
    <w:lvl w:ilvl="7" w:tplc="040C0003" w:tentative="1">
      <w:start w:val="1"/>
      <w:numFmt w:val="bullet"/>
      <w:lvlText w:val="o"/>
      <w:lvlJc w:val="left"/>
      <w:pPr>
        <w:tabs>
          <w:tab w:val="num" w:pos="6581"/>
        </w:tabs>
        <w:ind w:left="6581" w:hanging="360"/>
      </w:pPr>
      <w:rPr>
        <w:rFonts w:ascii="Courier New" w:hAnsi="Courier New" w:cs="Courier New" w:hint="default"/>
      </w:rPr>
    </w:lvl>
    <w:lvl w:ilvl="8" w:tplc="040C0005" w:tentative="1">
      <w:start w:val="1"/>
      <w:numFmt w:val="bullet"/>
      <w:lvlText w:val=""/>
      <w:lvlJc w:val="left"/>
      <w:pPr>
        <w:tabs>
          <w:tab w:val="num" w:pos="7301"/>
        </w:tabs>
        <w:ind w:left="7301" w:hanging="360"/>
      </w:pPr>
      <w:rPr>
        <w:rFonts w:ascii="Wingdings" w:hAnsi="Wingdings" w:hint="default"/>
      </w:rPr>
    </w:lvl>
  </w:abstractNum>
  <w:abstractNum w:abstractNumId="6">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4AD8178E"/>
    <w:multiLevelType w:val="hybridMultilevel"/>
    <w:tmpl w:val="CC2687F6"/>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9">
    <w:nsid w:val="4C370D6D"/>
    <w:multiLevelType w:val="hybridMultilevel"/>
    <w:tmpl w:val="6C06B58C"/>
    <w:lvl w:ilvl="0" w:tplc="9826836A">
      <w:numFmt w:val="bullet"/>
      <w:lvlText w:val="-"/>
      <w:lvlJc w:val="left"/>
      <w:pPr>
        <w:tabs>
          <w:tab w:val="num" w:pos="1068"/>
        </w:tabs>
        <w:ind w:left="1068" w:hanging="360"/>
      </w:pPr>
      <w:rPr>
        <w:rFonts w:ascii="Garamond" w:eastAsia="Times New Roman" w:hAnsi="Garamond" w:cs="Times New Roman" w:hint="default"/>
      </w:rPr>
    </w:lvl>
    <w:lvl w:ilvl="1" w:tplc="040C0001">
      <w:start w:val="1"/>
      <w:numFmt w:val="bullet"/>
      <w:lvlText w:val=""/>
      <w:lvlJc w:val="left"/>
      <w:pPr>
        <w:tabs>
          <w:tab w:val="num" w:pos="1788"/>
        </w:tabs>
        <w:ind w:left="1788" w:hanging="360"/>
      </w:pPr>
      <w:rPr>
        <w:rFonts w:ascii="Symbol" w:hAnsi="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43C54B8"/>
    <w:multiLevelType w:val="hybridMultilevel"/>
    <w:tmpl w:val="CE94C3EA"/>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316"/>
        </w:tabs>
        <w:ind w:left="2316" w:hanging="360"/>
      </w:pPr>
      <w:rPr>
        <w:rFonts w:ascii="Courier New" w:hAnsi="Courier New" w:cs="Courier New" w:hint="default"/>
      </w:rPr>
    </w:lvl>
    <w:lvl w:ilvl="2" w:tplc="040C0005" w:tentative="1">
      <w:start w:val="1"/>
      <w:numFmt w:val="bullet"/>
      <w:lvlText w:val=""/>
      <w:lvlJc w:val="left"/>
      <w:pPr>
        <w:tabs>
          <w:tab w:val="num" w:pos="3036"/>
        </w:tabs>
        <w:ind w:left="3036" w:hanging="360"/>
      </w:pPr>
      <w:rPr>
        <w:rFonts w:ascii="Wingdings" w:hAnsi="Wingding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cs="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cs="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12">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DB10DC7"/>
    <w:multiLevelType w:val="hybridMultilevel"/>
    <w:tmpl w:val="5FE2E7E0"/>
    <w:lvl w:ilvl="0" w:tplc="DE6A26E4">
      <w:numFmt w:val="bullet"/>
      <w:lvlText w:val="-"/>
      <w:lvlJc w:val="left"/>
      <w:pPr>
        <w:tabs>
          <w:tab w:val="num" w:pos="405"/>
        </w:tabs>
        <w:ind w:left="405" w:hanging="360"/>
      </w:pPr>
      <w:rPr>
        <w:rFonts w:ascii="Arial" w:eastAsia="Times" w:hAnsi="Arial" w:cs="Arial" w:hint="default"/>
      </w:rPr>
    </w:lvl>
    <w:lvl w:ilvl="1" w:tplc="040C0003" w:tentative="1">
      <w:start w:val="1"/>
      <w:numFmt w:val="bullet"/>
      <w:lvlText w:val="o"/>
      <w:lvlJc w:val="left"/>
      <w:pPr>
        <w:tabs>
          <w:tab w:val="num" w:pos="1125"/>
        </w:tabs>
        <w:ind w:left="1125" w:hanging="360"/>
      </w:pPr>
      <w:rPr>
        <w:rFonts w:ascii="Courier New" w:hAnsi="Courier New" w:cs="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14">
    <w:nsid w:val="5F3E20D8"/>
    <w:multiLevelType w:val="hybridMultilevel"/>
    <w:tmpl w:val="5E648C36"/>
    <w:lvl w:ilvl="0" w:tplc="626E9846">
      <w:start w:val="20"/>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D73A0F"/>
    <w:multiLevelType w:val="hybridMultilevel"/>
    <w:tmpl w:val="24285A36"/>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33870AF"/>
    <w:multiLevelType w:val="hybridMultilevel"/>
    <w:tmpl w:val="5C58F7E8"/>
    <w:lvl w:ilvl="0" w:tplc="401006CC">
      <w:start w:val="2"/>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
  </w:num>
  <w:num w:numId="3">
    <w:abstractNumId w:val="7"/>
  </w:num>
  <w:num w:numId="4">
    <w:abstractNumId w:val="7"/>
  </w:num>
  <w:num w:numId="5">
    <w:abstractNumId w:val="7"/>
  </w:num>
  <w:num w:numId="6">
    <w:abstractNumId w:val="7"/>
  </w:num>
  <w:num w:numId="7">
    <w:abstractNumId w:val="4"/>
  </w:num>
  <w:num w:numId="8">
    <w:abstractNumId w:val="5"/>
  </w:num>
  <w:num w:numId="9">
    <w:abstractNumId w:val="2"/>
  </w:num>
  <w:num w:numId="10">
    <w:abstractNumId w:val="8"/>
  </w:num>
  <w:num w:numId="11">
    <w:abstractNumId w:val="15"/>
  </w:num>
  <w:num w:numId="12">
    <w:abstractNumId w:val="9"/>
  </w:num>
  <w:num w:numId="13">
    <w:abstractNumId w:val="6"/>
  </w:num>
  <w:num w:numId="14">
    <w:abstractNumId w:val="10"/>
  </w:num>
  <w:num w:numId="15">
    <w:abstractNumId w:val="0"/>
  </w:num>
  <w:num w:numId="16">
    <w:abstractNumId w:val="13"/>
  </w:num>
  <w:num w:numId="17">
    <w:abstractNumId w:val="16"/>
  </w:num>
  <w:num w:numId="18">
    <w:abstractNumId w:val="11"/>
  </w:num>
  <w:num w:numId="19">
    <w:abstractNumId w:val="3"/>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684E"/>
    <w:rsid w:val="00027626"/>
    <w:rsid w:val="00030FD3"/>
    <w:rsid w:val="00036098"/>
    <w:rsid w:val="00044F3C"/>
    <w:rsid w:val="00076042"/>
    <w:rsid w:val="00076858"/>
    <w:rsid w:val="00085291"/>
    <w:rsid w:val="000A047D"/>
    <w:rsid w:val="000C50E8"/>
    <w:rsid w:val="000D3A0D"/>
    <w:rsid w:val="000E1570"/>
    <w:rsid w:val="00134785"/>
    <w:rsid w:val="001420C6"/>
    <w:rsid w:val="00142345"/>
    <w:rsid w:val="00146BAD"/>
    <w:rsid w:val="00163A04"/>
    <w:rsid w:val="00167465"/>
    <w:rsid w:val="00167B8E"/>
    <w:rsid w:val="00171DBD"/>
    <w:rsid w:val="00184E77"/>
    <w:rsid w:val="0018617B"/>
    <w:rsid w:val="00197710"/>
    <w:rsid w:val="001A2EAA"/>
    <w:rsid w:val="001B2B44"/>
    <w:rsid w:val="001B338E"/>
    <w:rsid w:val="001B6B35"/>
    <w:rsid w:val="001C34E7"/>
    <w:rsid w:val="001C5880"/>
    <w:rsid w:val="001C72F4"/>
    <w:rsid w:val="001D39C5"/>
    <w:rsid w:val="001E386C"/>
    <w:rsid w:val="001F7921"/>
    <w:rsid w:val="0021336A"/>
    <w:rsid w:val="0021426E"/>
    <w:rsid w:val="00220079"/>
    <w:rsid w:val="002449BD"/>
    <w:rsid w:val="00245C1E"/>
    <w:rsid w:val="0024691B"/>
    <w:rsid w:val="002500F1"/>
    <w:rsid w:val="0025322C"/>
    <w:rsid w:val="00257248"/>
    <w:rsid w:val="002577FD"/>
    <w:rsid w:val="00263FE8"/>
    <w:rsid w:val="002755C9"/>
    <w:rsid w:val="002A3B18"/>
    <w:rsid w:val="002A4576"/>
    <w:rsid w:val="002D2678"/>
    <w:rsid w:val="002D57A4"/>
    <w:rsid w:val="002D7864"/>
    <w:rsid w:val="002E2273"/>
    <w:rsid w:val="002E38B4"/>
    <w:rsid w:val="002F5DBD"/>
    <w:rsid w:val="002F5EF0"/>
    <w:rsid w:val="00304E24"/>
    <w:rsid w:val="003062D5"/>
    <w:rsid w:val="003102CC"/>
    <w:rsid w:val="00316E8A"/>
    <w:rsid w:val="00321843"/>
    <w:rsid w:val="00322E2B"/>
    <w:rsid w:val="0032306F"/>
    <w:rsid w:val="0033556A"/>
    <w:rsid w:val="00340BD7"/>
    <w:rsid w:val="00341508"/>
    <w:rsid w:val="003466B9"/>
    <w:rsid w:val="00363DDE"/>
    <w:rsid w:val="0036723A"/>
    <w:rsid w:val="00374A3E"/>
    <w:rsid w:val="00377554"/>
    <w:rsid w:val="0038538A"/>
    <w:rsid w:val="003853C4"/>
    <w:rsid w:val="003865D5"/>
    <w:rsid w:val="00393AB5"/>
    <w:rsid w:val="003A01BF"/>
    <w:rsid w:val="003A493A"/>
    <w:rsid w:val="003C5DF9"/>
    <w:rsid w:val="003E65CE"/>
    <w:rsid w:val="003E71C7"/>
    <w:rsid w:val="003E7D09"/>
    <w:rsid w:val="00405188"/>
    <w:rsid w:val="00413CA3"/>
    <w:rsid w:val="00415E72"/>
    <w:rsid w:val="00420B78"/>
    <w:rsid w:val="00420F66"/>
    <w:rsid w:val="0042410B"/>
    <w:rsid w:val="00431165"/>
    <w:rsid w:val="00433BB1"/>
    <w:rsid w:val="00455599"/>
    <w:rsid w:val="004617E3"/>
    <w:rsid w:val="004737D3"/>
    <w:rsid w:val="00477F8B"/>
    <w:rsid w:val="004814A4"/>
    <w:rsid w:val="00487EF1"/>
    <w:rsid w:val="00495E36"/>
    <w:rsid w:val="00497AA8"/>
    <w:rsid w:val="00497E8D"/>
    <w:rsid w:val="004B1A3B"/>
    <w:rsid w:val="004B3E5B"/>
    <w:rsid w:val="004C1780"/>
    <w:rsid w:val="004C1952"/>
    <w:rsid w:val="004D00FC"/>
    <w:rsid w:val="004D60B0"/>
    <w:rsid w:val="004D64AD"/>
    <w:rsid w:val="004E51ED"/>
    <w:rsid w:val="004F5960"/>
    <w:rsid w:val="00501149"/>
    <w:rsid w:val="0054496A"/>
    <w:rsid w:val="0055795E"/>
    <w:rsid w:val="0057595C"/>
    <w:rsid w:val="005764BE"/>
    <w:rsid w:val="00580618"/>
    <w:rsid w:val="0058154B"/>
    <w:rsid w:val="00581992"/>
    <w:rsid w:val="00590F6F"/>
    <w:rsid w:val="0059682A"/>
    <w:rsid w:val="005A2543"/>
    <w:rsid w:val="005A5A5B"/>
    <w:rsid w:val="005A7800"/>
    <w:rsid w:val="005B0758"/>
    <w:rsid w:val="005B2D20"/>
    <w:rsid w:val="005B4F2F"/>
    <w:rsid w:val="005B7C44"/>
    <w:rsid w:val="005C26F1"/>
    <w:rsid w:val="005C5770"/>
    <w:rsid w:val="005E4F8D"/>
    <w:rsid w:val="00604185"/>
    <w:rsid w:val="00607CF6"/>
    <w:rsid w:val="00641DC0"/>
    <w:rsid w:val="00647D6A"/>
    <w:rsid w:val="00657B40"/>
    <w:rsid w:val="006733FA"/>
    <w:rsid w:val="0068702C"/>
    <w:rsid w:val="00692B21"/>
    <w:rsid w:val="006A02D9"/>
    <w:rsid w:val="006A1EC0"/>
    <w:rsid w:val="006C255E"/>
    <w:rsid w:val="006C45B2"/>
    <w:rsid w:val="006C4A03"/>
    <w:rsid w:val="006D3103"/>
    <w:rsid w:val="006D6119"/>
    <w:rsid w:val="006D77DB"/>
    <w:rsid w:val="006E0721"/>
    <w:rsid w:val="006F7A29"/>
    <w:rsid w:val="00704E3E"/>
    <w:rsid w:val="00705347"/>
    <w:rsid w:val="00712CBB"/>
    <w:rsid w:val="00717D44"/>
    <w:rsid w:val="007208A7"/>
    <w:rsid w:val="007314EA"/>
    <w:rsid w:val="007435DA"/>
    <w:rsid w:val="00744425"/>
    <w:rsid w:val="00745AFB"/>
    <w:rsid w:val="00765A59"/>
    <w:rsid w:val="007703C4"/>
    <w:rsid w:val="00770D55"/>
    <w:rsid w:val="007731B4"/>
    <w:rsid w:val="00777A27"/>
    <w:rsid w:val="00780098"/>
    <w:rsid w:val="007925F8"/>
    <w:rsid w:val="007A0127"/>
    <w:rsid w:val="007A3D4C"/>
    <w:rsid w:val="007A6197"/>
    <w:rsid w:val="007A7558"/>
    <w:rsid w:val="007D101C"/>
    <w:rsid w:val="007D49C2"/>
    <w:rsid w:val="007D62D6"/>
    <w:rsid w:val="007F1235"/>
    <w:rsid w:val="007F51C2"/>
    <w:rsid w:val="00805BDB"/>
    <w:rsid w:val="00805F2F"/>
    <w:rsid w:val="00807835"/>
    <w:rsid w:val="00807E98"/>
    <w:rsid w:val="00816299"/>
    <w:rsid w:val="00830344"/>
    <w:rsid w:val="00835784"/>
    <w:rsid w:val="0084040B"/>
    <w:rsid w:val="008510A2"/>
    <w:rsid w:val="00863BF5"/>
    <w:rsid w:val="00870D35"/>
    <w:rsid w:val="00875DC7"/>
    <w:rsid w:val="008863FB"/>
    <w:rsid w:val="00891436"/>
    <w:rsid w:val="00891583"/>
    <w:rsid w:val="00895538"/>
    <w:rsid w:val="008A3FEA"/>
    <w:rsid w:val="008B4659"/>
    <w:rsid w:val="008C101A"/>
    <w:rsid w:val="008D2633"/>
    <w:rsid w:val="008E16FA"/>
    <w:rsid w:val="008E22BC"/>
    <w:rsid w:val="008F043C"/>
    <w:rsid w:val="008F15E2"/>
    <w:rsid w:val="008F5B0D"/>
    <w:rsid w:val="009335AB"/>
    <w:rsid w:val="00935750"/>
    <w:rsid w:val="00942911"/>
    <w:rsid w:val="00950594"/>
    <w:rsid w:val="0095196D"/>
    <w:rsid w:val="0095301F"/>
    <w:rsid w:val="00955029"/>
    <w:rsid w:val="00957528"/>
    <w:rsid w:val="00957D82"/>
    <w:rsid w:val="00960CB2"/>
    <w:rsid w:val="00972A8F"/>
    <w:rsid w:val="009876EF"/>
    <w:rsid w:val="009B3C86"/>
    <w:rsid w:val="009C6241"/>
    <w:rsid w:val="009E0393"/>
    <w:rsid w:val="009E4513"/>
    <w:rsid w:val="009F3168"/>
    <w:rsid w:val="009F4F3B"/>
    <w:rsid w:val="00A01783"/>
    <w:rsid w:val="00A06C26"/>
    <w:rsid w:val="00A130B8"/>
    <w:rsid w:val="00A27B37"/>
    <w:rsid w:val="00A451B7"/>
    <w:rsid w:val="00A51FCE"/>
    <w:rsid w:val="00A534DC"/>
    <w:rsid w:val="00A7154A"/>
    <w:rsid w:val="00A81E19"/>
    <w:rsid w:val="00A85339"/>
    <w:rsid w:val="00A951BF"/>
    <w:rsid w:val="00AB70DE"/>
    <w:rsid w:val="00AC627B"/>
    <w:rsid w:val="00AC7C70"/>
    <w:rsid w:val="00AD433F"/>
    <w:rsid w:val="00AE0EF6"/>
    <w:rsid w:val="00B16EEC"/>
    <w:rsid w:val="00B174A3"/>
    <w:rsid w:val="00B21F28"/>
    <w:rsid w:val="00B32044"/>
    <w:rsid w:val="00B358B7"/>
    <w:rsid w:val="00B408CC"/>
    <w:rsid w:val="00B470CF"/>
    <w:rsid w:val="00B51842"/>
    <w:rsid w:val="00B71F46"/>
    <w:rsid w:val="00B95CAC"/>
    <w:rsid w:val="00BA732A"/>
    <w:rsid w:val="00BD0D86"/>
    <w:rsid w:val="00BD7750"/>
    <w:rsid w:val="00BD7D90"/>
    <w:rsid w:val="00BE1BB0"/>
    <w:rsid w:val="00BE6477"/>
    <w:rsid w:val="00BE6D09"/>
    <w:rsid w:val="00BF0320"/>
    <w:rsid w:val="00BF291E"/>
    <w:rsid w:val="00BF5F31"/>
    <w:rsid w:val="00BF7ED1"/>
    <w:rsid w:val="00C05204"/>
    <w:rsid w:val="00C139DF"/>
    <w:rsid w:val="00C24F2F"/>
    <w:rsid w:val="00C314F4"/>
    <w:rsid w:val="00C3160A"/>
    <w:rsid w:val="00C36E1A"/>
    <w:rsid w:val="00C458CF"/>
    <w:rsid w:val="00C67F6F"/>
    <w:rsid w:val="00C70E4A"/>
    <w:rsid w:val="00C87218"/>
    <w:rsid w:val="00C87F23"/>
    <w:rsid w:val="00CB69C4"/>
    <w:rsid w:val="00CD3802"/>
    <w:rsid w:val="00CF0865"/>
    <w:rsid w:val="00D143F1"/>
    <w:rsid w:val="00D21708"/>
    <w:rsid w:val="00D307F9"/>
    <w:rsid w:val="00D37A56"/>
    <w:rsid w:val="00D37C96"/>
    <w:rsid w:val="00D500FA"/>
    <w:rsid w:val="00D63317"/>
    <w:rsid w:val="00D75F19"/>
    <w:rsid w:val="00D776EF"/>
    <w:rsid w:val="00D80A59"/>
    <w:rsid w:val="00D94C7A"/>
    <w:rsid w:val="00D95CBC"/>
    <w:rsid w:val="00DB2D59"/>
    <w:rsid w:val="00DB4ABE"/>
    <w:rsid w:val="00DB5789"/>
    <w:rsid w:val="00DC1008"/>
    <w:rsid w:val="00DC46FC"/>
    <w:rsid w:val="00DD67B2"/>
    <w:rsid w:val="00DF7C85"/>
    <w:rsid w:val="00E05C8C"/>
    <w:rsid w:val="00E10861"/>
    <w:rsid w:val="00E12C70"/>
    <w:rsid w:val="00E13ADF"/>
    <w:rsid w:val="00E1575B"/>
    <w:rsid w:val="00E238FF"/>
    <w:rsid w:val="00E30E6C"/>
    <w:rsid w:val="00E628CE"/>
    <w:rsid w:val="00E76F7C"/>
    <w:rsid w:val="00E772D8"/>
    <w:rsid w:val="00E82583"/>
    <w:rsid w:val="00E92E39"/>
    <w:rsid w:val="00E95D0E"/>
    <w:rsid w:val="00E97ACA"/>
    <w:rsid w:val="00EA7710"/>
    <w:rsid w:val="00EC4B08"/>
    <w:rsid w:val="00EE1238"/>
    <w:rsid w:val="00EE3331"/>
    <w:rsid w:val="00EE720C"/>
    <w:rsid w:val="00EF3D48"/>
    <w:rsid w:val="00EF406C"/>
    <w:rsid w:val="00F06CB6"/>
    <w:rsid w:val="00F12F7A"/>
    <w:rsid w:val="00F21693"/>
    <w:rsid w:val="00F36185"/>
    <w:rsid w:val="00F40398"/>
    <w:rsid w:val="00F4327F"/>
    <w:rsid w:val="00F510DE"/>
    <w:rsid w:val="00F6357E"/>
    <w:rsid w:val="00F651EB"/>
    <w:rsid w:val="00F730B1"/>
    <w:rsid w:val="00F81C3C"/>
    <w:rsid w:val="00F90A8E"/>
    <w:rsid w:val="00F971D8"/>
    <w:rsid w:val="00FA02E7"/>
    <w:rsid w:val="00FA0BA5"/>
    <w:rsid w:val="00FA1992"/>
    <w:rsid w:val="00FB1B98"/>
    <w:rsid w:val="00FB452C"/>
    <w:rsid w:val="00FB4D48"/>
    <w:rsid w:val="00FC6EF2"/>
    <w:rsid w:val="00FE58CB"/>
    <w:rsid w:val="00FE6056"/>
    <w:rsid w:val="00FE635B"/>
    <w:rsid w:val="00FF0F91"/>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F6D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clear" w:pos="1800"/>
        <w:tab w:val="left" w:pos="737"/>
      </w:tabs>
      <w:ind w:left="737" w:hanging="737"/>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paragraph" w:styleId="Titre5">
    <w:name w:val="heading 5"/>
    <w:basedOn w:val="Normal"/>
    <w:next w:val="Normal"/>
    <w:qFormat/>
    <w:rsid w:val="00BA732A"/>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spacing w:line="240" w:lineRule="auto"/>
      <w:jc w:val="center"/>
      <w:textAlignment w:val="baseline"/>
      <w:outlineLvl w:val="4"/>
    </w:pPr>
    <w:rPr>
      <w:rFonts w:eastAsia="Times New Roman" w:cs="Arial"/>
      <w:b/>
      <w:bCs/>
      <w:snapToGrid w:val="0"/>
      <w:sz w:val="28"/>
      <w:szCs w:val="22"/>
    </w:rPr>
  </w:style>
  <w:style w:type="paragraph" w:styleId="Titre6">
    <w:name w:val="heading 6"/>
    <w:basedOn w:val="Normal"/>
    <w:next w:val="Normal"/>
    <w:qFormat/>
    <w:rsid w:val="00BA732A"/>
    <w:pPr>
      <w:keepNext/>
      <w:spacing w:line="240" w:lineRule="auto"/>
      <w:jc w:val="center"/>
      <w:outlineLvl w:val="5"/>
    </w:pPr>
    <w:rPr>
      <w:b/>
      <w:bCs/>
    </w:rPr>
  </w:style>
  <w:style w:type="paragraph" w:styleId="Titre8">
    <w:name w:val="heading 8"/>
    <w:basedOn w:val="Normal"/>
    <w:next w:val="Normal"/>
    <w:qFormat/>
    <w:rsid w:val="00BA732A"/>
    <w:pPr>
      <w:keepNext/>
      <w:spacing w:before="160" w:line="240" w:lineRule="auto"/>
      <w:jc w:val="center"/>
      <w:outlineLvl w:val="7"/>
    </w:pPr>
    <w:rPr>
      <w:rFonts w:ascii="Times New Roman" w:eastAsia="Times New Roman" w:hAnsi="Times New Roman"/>
      <w:b/>
      <w:snapToGrid w:val="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A732A"/>
    <w:pPr>
      <w:widowControl w:val="0"/>
      <w:suppressAutoHyphens/>
      <w:autoSpaceDE w:val="0"/>
      <w:autoSpaceDN w:val="0"/>
      <w:adjustRightInd w:val="0"/>
      <w:spacing w:line="280" w:lineRule="atLeast"/>
      <w:jc w:val="center"/>
    </w:pPr>
    <w:rPr>
      <w:color w:val="000000"/>
      <w:w w:val="0"/>
      <w:sz w:val="24"/>
      <w:szCs w:val="24"/>
    </w:rPr>
  </w:style>
  <w:style w:type="paragraph" w:customStyle="1" w:styleId="fichedagrement">
    <w:name w:val="fiche d'agrement"/>
    <w:basedOn w:val="Normal"/>
    <w:rsid w:val="00BA732A"/>
    <w:pPr>
      <w:numPr>
        <w:numId w:val="7"/>
      </w:numPr>
      <w:suppressLineNumbers/>
      <w:tabs>
        <w:tab w:val="left" w:pos="6804"/>
      </w:tabs>
      <w:overflowPunct w:val="0"/>
      <w:autoSpaceDE w:val="0"/>
      <w:autoSpaceDN w:val="0"/>
      <w:adjustRightInd w:val="0"/>
      <w:spacing w:line="240" w:lineRule="auto"/>
      <w:textAlignment w:val="baseline"/>
    </w:pPr>
    <w:rPr>
      <w:rFonts w:ascii="Garamond" w:eastAsia="Times New Roman" w:hAnsi="Garamond"/>
      <w:bCs/>
      <w:snapToGrid w:val="0"/>
      <w:sz w:val="20"/>
      <w:szCs w:val="22"/>
    </w:rPr>
  </w:style>
  <w:style w:type="paragraph" w:styleId="Corpsdetexte">
    <w:name w:val="Body Text"/>
    <w:basedOn w:val="Normal"/>
    <w:rsid w:val="00BA732A"/>
    <w:pPr>
      <w:suppressLineNumbers/>
      <w:overflowPunct w:val="0"/>
      <w:autoSpaceDE w:val="0"/>
      <w:autoSpaceDN w:val="0"/>
      <w:adjustRightInd w:val="0"/>
      <w:spacing w:line="240" w:lineRule="auto"/>
      <w:textAlignment w:val="baseline"/>
    </w:pPr>
    <w:rPr>
      <w:rFonts w:eastAsia="Times New Roman" w:cs="Arial"/>
      <w:snapToGrid w:val="0"/>
      <w:szCs w:val="22"/>
    </w:rPr>
  </w:style>
  <w:style w:type="character" w:styleId="Marquedecommentaire">
    <w:name w:val="annotation reference"/>
    <w:uiPriority w:val="99"/>
    <w:semiHidden/>
    <w:unhideWhenUsed/>
    <w:rPr>
      <w:sz w:val="16"/>
      <w:szCs w:val="16"/>
    </w:rPr>
  </w:style>
  <w:style w:type="paragraph" w:styleId="Commentaire">
    <w:name w:val="annotation text"/>
    <w:basedOn w:val="Normal"/>
    <w:uiPriority w:val="99"/>
    <w:semiHidden/>
    <w:unhideWhenUsed/>
    <w:pPr>
      <w:spacing w:line="240" w:lineRule="auto"/>
    </w:pPr>
    <w:rPr>
      <w:sz w:val="20"/>
    </w:rPr>
  </w:style>
  <w:style w:type="paragraph" w:styleId="Corpsdetexte2">
    <w:name w:val="Body Text 2"/>
    <w:basedOn w:val="Normal"/>
    <w:rsid w:val="00BA732A"/>
    <w:pPr>
      <w:spacing w:line="240" w:lineRule="auto"/>
    </w:pPr>
    <w:rPr>
      <w:i/>
      <w:iCs/>
    </w:rPr>
  </w:style>
  <w:style w:type="paragraph" w:customStyle="1" w:styleId="Style8">
    <w:name w:val="Style 8"/>
    <w:basedOn w:val="Normal"/>
    <w:rsid w:val="00BA732A"/>
    <w:pPr>
      <w:widowControl w:val="0"/>
      <w:spacing w:line="372" w:lineRule="atLeast"/>
      <w:jc w:val="left"/>
    </w:pPr>
    <w:rPr>
      <w:rFonts w:ascii="Times New Roman" w:eastAsia="Times New Roman" w:hAnsi="Times New Roman"/>
      <w:snapToGrid w:val="0"/>
      <w:sz w:val="24"/>
    </w:rPr>
  </w:style>
  <w:style w:type="table" w:customStyle="1" w:styleId="Grilledutableau1">
    <w:name w:val="Grille du tableau1"/>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32A"/>
    <w:pPr>
      <w:widowControl w:val="0"/>
      <w:autoSpaceDE w:val="0"/>
      <w:autoSpaceDN w:val="0"/>
      <w:adjustRightInd w:val="0"/>
    </w:pPr>
    <w:rPr>
      <w:rFonts w:ascii="Arial" w:hAnsi="Arial" w:cs="Arial"/>
      <w:color w:val="000000"/>
      <w:sz w:val="24"/>
      <w:szCs w:val="24"/>
    </w:rPr>
  </w:style>
  <w:style w:type="paragraph" w:customStyle="1" w:styleId="CM91">
    <w:name w:val="CM91"/>
    <w:basedOn w:val="Default"/>
    <w:next w:val="Default"/>
    <w:rsid w:val="00BA732A"/>
    <w:pPr>
      <w:spacing w:after="208"/>
    </w:pPr>
    <w:rPr>
      <w:rFonts w:cs="Times New Roman"/>
      <w:color w:val="auto"/>
    </w:rPr>
  </w:style>
  <w:style w:type="table" w:customStyle="1" w:styleId="Grilledutableau2">
    <w:name w:val="Grille du tableau2"/>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BA732A"/>
    <w:pPr>
      <w:keepNext/>
      <w:spacing w:after="160" w:line="240" w:lineRule="exact"/>
      <w:jc w:val="left"/>
    </w:pPr>
    <w:rPr>
      <w:rFonts w:eastAsia="Times New Roman"/>
      <w:sz w:val="24"/>
      <w:szCs w:val="24"/>
    </w:rPr>
  </w:style>
  <w:style w:type="paragraph" w:customStyle="1" w:styleId="CarCarCarCharChar0">
    <w:name w:val="Car Car Car Char Char"/>
    <w:basedOn w:val="Normal"/>
    <w:rsid w:val="00BA732A"/>
    <w:pPr>
      <w:keepNext/>
      <w:spacing w:after="160" w:line="240" w:lineRule="exact"/>
      <w:jc w:val="left"/>
    </w:pPr>
    <w:rPr>
      <w:rFonts w:eastAsia="Times New Roman"/>
      <w:sz w:val="24"/>
      <w:szCs w:val="24"/>
    </w:rPr>
  </w:style>
  <w:style w:type="paragraph" w:styleId="Objetducommentaire">
    <w:name w:val="annotation subject"/>
    <w:basedOn w:val="Commentaire"/>
    <w:next w:val="Commentaire"/>
    <w:semiHidden/>
    <w:rsid w:val="00BA732A"/>
    <w:pPr>
      <w:spacing w:line="320" w:lineRule="atLeast"/>
    </w:pPr>
    <w:rPr>
      <w:b/>
      <w:bCs/>
    </w:rPr>
  </w:style>
  <w:style w:type="paragraph" w:customStyle="1" w:styleId="Normal1">
    <w:name w:val="Normal1"/>
    <w:basedOn w:val="Normal"/>
    <w:rsid w:val="00BA732A"/>
    <w:pPr>
      <w:spacing w:before="120" w:line="240" w:lineRule="auto"/>
      <w:textAlignment w:val="baseline"/>
    </w:pPr>
    <w:rPr>
      <w:rFonts w:eastAsia="Times New Roman" w:cs="Arial"/>
      <w:color w:val="000000"/>
      <w:szCs w:val="18"/>
    </w:rPr>
  </w:style>
  <w:style w:type="paragraph" w:customStyle="1" w:styleId="retrait-corps-de-texte-2">
    <w:name w:val="retrait-corps-de-texte-2"/>
    <w:basedOn w:val="Normal"/>
    <w:rsid w:val="00BA732A"/>
    <w:pPr>
      <w:spacing w:line="240" w:lineRule="auto"/>
      <w:ind w:left="142" w:hanging="142"/>
      <w:textAlignment w:val="baseline"/>
    </w:pPr>
    <w:rPr>
      <w:rFonts w:eastAsia="Times New Roman" w:cs="Arial"/>
      <w:color w:val="000000"/>
      <w:szCs w:val="18"/>
    </w:rPr>
  </w:style>
  <w:style w:type="paragraph" w:customStyle="1" w:styleId="CelluleCourant">
    <w:name w:val="CelluleCourant"/>
    <w:rsid w:val="00BA732A"/>
    <w:pPr>
      <w:widowControl w:val="0"/>
      <w:autoSpaceDE w:val="0"/>
      <w:autoSpaceDN w:val="0"/>
      <w:adjustRightInd w:val="0"/>
      <w:spacing w:line="280" w:lineRule="atLeast"/>
    </w:pPr>
    <w:rPr>
      <w:color w:val="000000"/>
      <w:w w:val="0"/>
      <w:sz w:val="24"/>
      <w:szCs w:val="24"/>
    </w:rPr>
  </w:style>
  <w:style w:type="paragraph" w:customStyle="1" w:styleId="StyleStyle1014pt">
    <w:name w:val="Style Style10 + 14 pt"/>
    <w:basedOn w:val="Normal"/>
    <w:rsid w:val="00BA732A"/>
    <w:pPr>
      <w:keepNext/>
      <w:spacing w:line="360" w:lineRule="auto"/>
      <w:outlineLvl w:val="2"/>
    </w:pPr>
    <w:rPr>
      <w:rFonts w:ascii="Arial Gras" w:eastAsia="Times New Roman"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BA732A"/>
    <w:pPr>
      <w:spacing w:line="360" w:lineRule="auto"/>
      <w:jc w:val="right"/>
    </w:pPr>
    <w:rPr>
      <w:rFonts w:eastAsia="Times New Roman" w:cs="Arial"/>
      <w:bCs/>
      <w:smallCaps/>
      <w:szCs w:val="18"/>
      <w:u w:val="thick"/>
      <w14:shadow w14:blurRad="50800" w14:dist="38100" w14:dir="2700000" w14:sx="100000" w14:sy="100000" w14:kx="0" w14:ky="0" w14:algn="tl">
        <w14:srgbClr w14:val="000000">
          <w14:alpha w14:val="60000"/>
        </w14:srgbClr>
      </w14:shadow>
    </w:rPr>
  </w:style>
  <w:style w:type="paragraph" w:customStyle="1" w:styleId="Style4">
    <w:name w:val="Style4"/>
    <w:rsid w:val="00BA732A"/>
    <w:pPr>
      <w:spacing w:line="360" w:lineRule="auto"/>
      <w:jc w:val="center"/>
    </w:pPr>
    <w:rPr>
      <w:rFonts w:ascii="Arial Gras" w:hAnsi="Arial Gras" w:cs="Arial"/>
      <w:b/>
      <w:bCs/>
      <w:caps/>
      <w:sz w:val="26"/>
      <w:szCs w:val="26"/>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urant">
    <w:name w:val="Courant"/>
    <w:rsid w:val="00BA732A"/>
    <w:pPr>
      <w:widowControl w:val="0"/>
      <w:autoSpaceDE w:val="0"/>
      <w:autoSpaceDN w:val="0"/>
      <w:adjustRightInd w:val="0"/>
      <w:spacing w:line="280" w:lineRule="atLeast"/>
    </w:pPr>
    <w:rPr>
      <w:color w:val="000000"/>
      <w:w w:val="0"/>
      <w:sz w:val="24"/>
      <w:szCs w:val="24"/>
    </w:rPr>
  </w:style>
  <w:style w:type="paragraph" w:customStyle="1" w:styleId="Enretrait">
    <w:name w:val="En retrait"/>
    <w:rsid w:val="00BA732A"/>
    <w:pPr>
      <w:widowControl w:val="0"/>
      <w:tabs>
        <w:tab w:val="left" w:pos="280"/>
      </w:tabs>
      <w:autoSpaceDE w:val="0"/>
      <w:autoSpaceDN w:val="0"/>
      <w:adjustRightInd w:val="0"/>
      <w:spacing w:line="280" w:lineRule="atLeast"/>
      <w:ind w:left="280"/>
    </w:pPr>
    <w:rPr>
      <w:color w:val="000000"/>
      <w:w w:val="0"/>
      <w:sz w:val="24"/>
      <w:szCs w:val="24"/>
    </w:rPr>
  </w:style>
  <w:style w:type="paragraph" w:customStyle="1" w:styleId="Intertitre">
    <w:name w:val="Intertitre"/>
    <w:next w:val="Courant"/>
    <w:rsid w:val="00BA732A"/>
    <w:pPr>
      <w:keepNext/>
      <w:widowControl w:val="0"/>
      <w:autoSpaceDE w:val="0"/>
      <w:autoSpaceDN w:val="0"/>
      <w:adjustRightInd w:val="0"/>
      <w:spacing w:before="120" w:line="280" w:lineRule="atLeast"/>
    </w:pPr>
    <w:rPr>
      <w:b/>
      <w:bCs/>
      <w:color w:val="000000"/>
      <w:w w:val="0"/>
      <w:sz w:val="24"/>
      <w:szCs w:val="24"/>
    </w:rPr>
  </w:style>
  <w:style w:type="paragraph" w:styleId="Listepuces">
    <w:name w:val="List Bullet"/>
    <w:basedOn w:val="Normal"/>
    <w:rsid w:val="00BA732A"/>
    <w:pPr>
      <w:widowControl w:val="0"/>
      <w:tabs>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Notepage">
    <w:name w:val="Note (page)"/>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otetableau">
    <w:name w:val="Note (tableau)"/>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umrot">
    <w:name w:val="Numéroté"/>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customStyle="1" w:styleId="Numrot1">
    <w:name w:val="Numéroté1"/>
    <w:next w:val="Numrot"/>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styleId="Titre0">
    <w:name w:val="Title"/>
    <w:basedOn w:val="Normal"/>
    <w:next w:val="Courant"/>
    <w:qFormat/>
    <w:rsid w:val="00BA732A"/>
    <w:pPr>
      <w:keepNext/>
      <w:widowControl w:val="0"/>
      <w:suppressAutoHyphens/>
      <w:autoSpaceDE w:val="0"/>
      <w:autoSpaceDN w:val="0"/>
      <w:adjustRightInd w:val="0"/>
      <w:spacing w:before="480" w:after="240" w:line="480" w:lineRule="atLeast"/>
      <w:jc w:val="center"/>
    </w:pPr>
    <w:rPr>
      <w:rFonts w:ascii="Times New Roman" w:eastAsia="Times New Roman" w:hAnsi="Times New Roman"/>
      <w:b/>
      <w:bCs/>
      <w:color w:val="000000"/>
      <w:w w:val="0"/>
      <w:sz w:val="36"/>
      <w:szCs w:val="36"/>
    </w:rPr>
  </w:style>
  <w:style w:type="paragraph" w:customStyle="1" w:styleId="Titre10">
    <w:name w:val="Titre1"/>
    <w:next w:val="Courant"/>
    <w:rsid w:val="00BA732A"/>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BA732A"/>
    <w:pPr>
      <w:keepNext/>
      <w:widowControl w:val="0"/>
      <w:autoSpaceDE w:val="0"/>
      <w:autoSpaceDN w:val="0"/>
      <w:adjustRightInd w:val="0"/>
      <w:spacing w:before="240" w:after="60" w:line="280" w:lineRule="atLeast"/>
    </w:pPr>
    <w:rPr>
      <w:b/>
      <w:bCs/>
      <w:color w:val="000000"/>
      <w:w w:val="0"/>
      <w:sz w:val="24"/>
      <w:szCs w:val="24"/>
    </w:rPr>
  </w:style>
  <w:style w:type="paragraph" w:customStyle="1" w:styleId="TitreTableau">
    <w:name w:val="TitreTableau"/>
    <w:rsid w:val="00BA732A"/>
    <w:pPr>
      <w:widowControl w:val="0"/>
      <w:suppressAutoHyphens/>
      <w:autoSpaceDE w:val="0"/>
      <w:autoSpaceDN w:val="0"/>
      <w:adjustRightInd w:val="0"/>
      <w:spacing w:line="280" w:lineRule="atLeast"/>
      <w:jc w:val="center"/>
    </w:pPr>
    <w:rPr>
      <w:b/>
      <w:bCs/>
      <w:color w:val="000000"/>
      <w:w w:val="0"/>
      <w:sz w:val="24"/>
      <w:szCs w:val="24"/>
    </w:rPr>
  </w:style>
  <w:style w:type="character" w:customStyle="1" w:styleId="Relief">
    <w:name w:val="Relief"/>
    <w:rsid w:val="00BA732A"/>
    <w:rPr>
      <w:i/>
      <w:iCs/>
    </w:rPr>
  </w:style>
  <w:style w:type="character" w:customStyle="1" w:styleId="VariablesEquation">
    <w:name w:val="VariablesEquation"/>
    <w:rsid w:val="00BA732A"/>
    <w:rPr>
      <w:i/>
      <w:iCs/>
    </w:rPr>
  </w:style>
  <w:style w:type="paragraph" w:styleId="Retraitcorpsdetexte">
    <w:name w:val="Body Text Indent"/>
    <w:basedOn w:val="Normal"/>
    <w:rsid w:val="00BA732A"/>
    <w:pPr>
      <w:spacing w:after="120"/>
      <w:ind w:left="283"/>
    </w:pPr>
  </w:style>
  <w:style w:type="character" w:styleId="Lienhypertextesuivivisit">
    <w:name w:val="FollowedHyperlink"/>
    <w:rsid w:val="00BA732A"/>
    <w:rPr>
      <w:color w:val="800080"/>
      <w:u w:val="single"/>
    </w:rPr>
  </w:style>
  <w:style w:type="paragraph" w:styleId="TM2">
    <w:name w:val="toc 2"/>
    <w:basedOn w:val="Normal"/>
    <w:next w:val="Normal"/>
    <w:autoRedefine/>
    <w:semiHidden/>
    <w:rsid w:val="00BA732A"/>
    <w:pPr>
      <w:ind w:left="180"/>
    </w:pPr>
  </w:style>
  <w:style w:type="paragraph" w:styleId="TM3">
    <w:name w:val="toc 3"/>
    <w:basedOn w:val="Normal"/>
    <w:next w:val="Normal"/>
    <w:autoRedefine/>
    <w:semiHidden/>
    <w:rsid w:val="00BA732A"/>
    <w:pPr>
      <w:ind w:left="360"/>
    </w:pPr>
  </w:style>
  <w:style w:type="paragraph" w:styleId="TM4">
    <w:name w:val="toc 4"/>
    <w:basedOn w:val="Normal"/>
    <w:next w:val="Normal"/>
    <w:autoRedefine/>
    <w:semiHidden/>
    <w:rsid w:val="00BA732A"/>
    <w:pPr>
      <w:ind w:left="540"/>
    </w:pPr>
  </w:style>
  <w:style w:type="paragraph" w:styleId="TM1">
    <w:name w:val="toc 1"/>
    <w:basedOn w:val="Normal"/>
    <w:next w:val="Normal"/>
    <w:autoRedefine/>
    <w:semiHidden/>
    <w:rsid w:val="00BA732A"/>
  </w:style>
  <w:style w:type="paragraph" w:styleId="Paragraphedeliste">
    <w:name w:val="List Paragraph"/>
    <w:basedOn w:val="Normal"/>
    <w:uiPriority w:val="34"/>
    <w:qFormat/>
    <w:rsid w:val="003A4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clear" w:pos="1800"/>
        <w:tab w:val="left" w:pos="737"/>
      </w:tabs>
      <w:ind w:left="737" w:hanging="737"/>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paragraph" w:styleId="Titre5">
    <w:name w:val="heading 5"/>
    <w:basedOn w:val="Normal"/>
    <w:next w:val="Normal"/>
    <w:qFormat/>
    <w:rsid w:val="00BA732A"/>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spacing w:line="240" w:lineRule="auto"/>
      <w:jc w:val="center"/>
      <w:textAlignment w:val="baseline"/>
      <w:outlineLvl w:val="4"/>
    </w:pPr>
    <w:rPr>
      <w:rFonts w:eastAsia="Times New Roman" w:cs="Arial"/>
      <w:b/>
      <w:bCs/>
      <w:snapToGrid w:val="0"/>
      <w:sz w:val="28"/>
      <w:szCs w:val="22"/>
    </w:rPr>
  </w:style>
  <w:style w:type="paragraph" w:styleId="Titre6">
    <w:name w:val="heading 6"/>
    <w:basedOn w:val="Normal"/>
    <w:next w:val="Normal"/>
    <w:qFormat/>
    <w:rsid w:val="00BA732A"/>
    <w:pPr>
      <w:keepNext/>
      <w:spacing w:line="240" w:lineRule="auto"/>
      <w:jc w:val="center"/>
      <w:outlineLvl w:val="5"/>
    </w:pPr>
    <w:rPr>
      <w:b/>
      <w:bCs/>
    </w:rPr>
  </w:style>
  <w:style w:type="paragraph" w:styleId="Titre8">
    <w:name w:val="heading 8"/>
    <w:basedOn w:val="Normal"/>
    <w:next w:val="Normal"/>
    <w:qFormat/>
    <w:rsid w:val="00BA732A"/>
    <w:pPr>
      <w:keepNext/>
      <w:spacing w:before="160" w:line="240" w:lineRule="auto"/>
      <w:jc w:val="center"/>
      <w:outlineLvl w:val="7"/>
    </w:pPr>
    <w:rPr>
      <w:rFonts w:ascii="Times New Roman" w:eastAsia="Times New Roman" w:hAnsi="Times New Roman"/>
      <w:b/>
      <w:snapToGrid w:val="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A732A"/>
    <w:pPr>
      <w:widowControl w:val="0"/>
      <w:suppressAutoHyphens/>
      <w:autoSpaceDE w:val="0"/>
      <w:autoSpaceDN w:val="0"/>
      <w:adjustRightInd w:val="0"/>
      <w:spacing w:line="280" w:lineRule="atLeast"/>
      <w:jc w:val="center"/>
    </w:pPr>
    <w:rPr>
      <w:color w:val="000000"/>
      <w:w w:val="0"/>
      <w:sz w:val="24"/>
      <w:szCs w:val="24"/>
    </w:rPr>
  </w:style>
  <w:style w:type="paragraph" w:customStyle="1" w:styleId="fichedagrement">
    <w:name w:val="fiche d'agrement"/>
    <w:basedOn w:val="Normal"/>
    <w:rsid w:val="00BA732A"/>
    <w:pPr>
      <w:numPr>
        <w:numId w:val="7"/>
      </w:numPr>
      <w:suppressLineNumbers/>
      <w:tabs>
        <w:tab w:val="left" w:pos="6804"/>
      </w:tabs>
      <w:overflowPunct w:val="0"/>
      <w:autoSpaceDE w:val="0"/>
      <w:autoSpaceDN w:val="0"/>
      <w:adjustRightInd w:val="0"/>
      <w:spacing w:line="240" w:lineRule="auto"/>
      <w:textAlignment w:val="baseline"/>
    </w:pPr>
    <w:rPr>
      <w:rFonts w:ascii="Garamond" w:eastAsia="Times New Roman" w:hAnsi="Garamond"/>
      <w:bCs/>
      <w:snapToGrid w:val="0"/>
      <w:sz w:val="20"/>
      <w:szCs w:val="22"/>
    </w:rPr>
  </w:style>
  <w:style w:type="paragraph" w:styleId="Corpsdetexte">
    <w:name w:val="Body Text"/>
    <w:basedOn w:val="Normal"/>
    <w:rsid w:val="00BA732A"/>
    <w:pPr>
      <w:suppressLineNumbers/>
      <w:overflowPunct w:val="0"/>
      <w:autoSpaceDE w:val="0"/>
      <w:autoSpaceDN w:val="0"/>
      <w:adjustRightInd w:val="0"/>
      <w:spacing w:line="240" w:lineRule="auto"/>
      <w:textAlignment w:val="baseline"/>
    </w:pPr>
    <w:rPr>
      <w:rFonts w:eastAsia="Times New Roman" w:cs="Arial"/>
      <w:snapToGrid w:val="0"/>
      <w:szCs w:val="22"/>
    </w:rPr>
  </w:style>
  <w:style w:type="character" w:styleId="Marquedecommentaire">
    <w:name w:val="annotation reference"/>
    <w:uiPriority w:val="99"/>
    <w:semiHidden/>
    <w:unhideWhenUsed/>
    <w:rPr>
      <w:sz w:val="16"/>
      <w:szCs w:val="16"/>
    </w:rPr>
  </w:style>
  <w:style w:type="paragraph" w:styleId="Commentaire">
    <w:name w:val="annotation text"/>
    <w:basedOn w:val="Normal"/>
    <w:uiPriority w:val="99"/>
    <w:semiHidden/>
    <w:unhideWhenUsed/>
    <w:pPr>
      <w:spacing w:line="240" w:lineRule="auto"/>
    </w:pPr>
    <w:rPr>
      <w:sz w:val="20"/>
    </w:rPr>
  </w:style>
  <w:style w:type="paragraph" w:styleId="Corpsdetexte2">
    <w:name w:val="Body Text 2"/>
    <w:basedOn w:val="Normal"/>
    <w:rsid w:val="00BA732A"/>
    <w:pPr>
      <w:spacing w:line="240" w:lineRule="auto"/>
    </w:pPr>
    <w:rPr>
      <w:i/>
      <w:iCs/>
    </w:rPr>
  </w:style>
  <w:style w:type="paragraph" w:customStyle="1" w:styleId="Style8">
    <w:name w:val="Style 8"/>
    <w:basedOn w:val="Normal"/>
    <w:rsid w:val="00BA732A"/>
    <w:pPr>
      <w:widowControl w:val="0"/>
      <w:spacing w:line="372" w:lineRule="atLeast"/>
      <w:jc w:val="left"/>
    </w:pPr>
    <w:rPr>
      <w:rFonts w:ascii="Times New Roman" w:eastAsia="Times New Roman" w:hAnsi="Times New Roman"/>
      <w:snapToGrid w:val="0"/>
      <w:sz w:val="24"/>
    </w:rPr>
  </w:style>
  <w:style w:type="table" w:customStyle="1" w:styleId="Grilledutableau1">
    <w:name w:val="Grille du tableau1"/>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32A"/>
    <w:pPr>
      <w:widowControl w:val="0"/>
      <w:autoSpaceDE w:val="0"/>
      <w:autoSpaceDN w:val="0"/>
      <w:adjustRightInd w:val="0"/>
    </w:pPr>
    <w:rPr>
      <w:rFonts w:ascii="Arial" w:hAnsi="Arial" w:cs="Arial"/>
      <w:color w:val="000000"/>
      <w:sz w:val="24"/>
      <w:szCs w:val="24"/>
    </w:rPr>
  </w:style>
  <w:style w:type="paragraph" w:customStyle="1" w:styleId="CM91">
    <w:name w:val="CM91"/>
    <w:basedOn w:val="Default"/>
    <w:next w:val="Default"/>
    <w:rsid w:val="00BA732A"/>
    <w:pPr>
      <w:spacing w:after="208"/>
    </w:pPr>
    <w:rPr>
      <w:rFonts w:cs="Times New Roman"/>
      <w:color w:val="auto"/>
    </w:rPr>
  </w:style>
  <w:style w:type="table" w:customStyle="1" w:styleId="Grilledutableau2">
    <w:name w:val="Grille du tableau2"/>
    <w:basedOn w:val="TableauNormal"/>
    <w:next w:val="Grilledutableau"/>
    <w:rsid w:val="00BA732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BA732A"/>
    <w:pPr>
      <w:keepNext/>
      <w:spacing w:after="160" w:line="240" w:lineRule="exact"/>
      <w:jc w:val="left"/>
    </w:pPr>
    <w:rPr>
      <w:rFonts w:eastAsia="Times New Roman"/>
      <w:sz w:val="24"/>
      <w:szCs w:val="24"/>
    </w:rPr>
  </w:style>
  <w:style w:type="paragraph" w:customStyle="1" w:styleId="CarCarCarCharChar0">
    <w:name w:val="Car Car Car Char Char"/>
    <w:basedOn w:val="Normal"/>
    <w:rsid w:val="00BA732A"/>
    <w:pPr>
      <w:keepNext/>
      <w:spacing w:after="160" w:line="240" w:lineRule="exact"/>
      <w:jc w:val="left"/>
    </w:pPr>
    <w:rPr>
      <w:rFonts w:eastAsia="Times New Roman"/>
      <w:sz w:val="24"/>
      <w:szCs w:val="24"/>
    </w:rPr>
  </w:style>
  <w:style w:type="paragraph" w:styleId="Objetducommentaire">
    <w:name w:val="annotation subject"/>
    <w:basedOn w:val="Commentaire"/>
    <w:next w:val="Commentaire"/>
    <w:semiHidden/>
    <w:rsid w:val="00BA732A"/>
    <w:pPr>
      <w:spacing w:line="320" w:lineRule="atLeast"/>
    </w:pPr>
    <w:rPr>
      <w:b/>
      <w:bCs/>
    </w:rPr>
  </w:style>
  <w:style w:type="paragraph" w:customStyle="1" w:styleId="Normal1">
    <w:name w:val="Normal1"/>
    <w:basedOn w:val="Normal"/>
    <w:rsid w:val="00BA732A"/>
    <w:pPr>
      <w:spacing w:before="120" w:line="240" w:lineRule="auto"/>
      <w:textAlignment w:val="baseline"/>
    </w:pPr>
    <w:rPr>
      <w:rFonts w:eastAsia="Times New Roman" w:cs="Arial"/>
      <w:color w:val="000000"/>
      <w:szCs w:val="18"/>
    </w:rPr>
  </w:style>
  <w:style w:type="paragraph" w:customStyle="1" w:styleId="retrait-corps-de-texte-2">
    <w:name w:val="retrait-corps-de-texte-2"/>
    <w:basedOn w:val="Normal"/>
    <w:rsid w:val="00BA732A"/>
    <w:pPr>
      <w:spacing w:line="240" w:lineRule="auto"/>
      <w:ind w:left="142" w:hanging="142"/>
      <w:textAlignment w:val="baseline"/>
    </w:pPr>
    <w:rPr>
      <w:rFonts w:eastAsia="Times New Roman" w:cs="Arial"/>
      <w:color w:val="000000"/>
      <w:szCs w:val="18"/>
    </w:rPr>
  </w:style>
  <w:style w:type="paragraph" w:customStyle="1" w:styleId="CelluleCourant">
    <w:name w:val="CelluleCourant"/>
    <w:rsid w:val="00BA732A"/>
    <w:pPr>
      <w:widowControl w:val="0"/>
      <w:autoSpaceDE w:val="0"/>
      <w:autoSpaceDN w:val="0"/>
      <w:adjustRightInd w:val="0"/>
      <w:spacing w:line="280" w:lineRule="atLeast"/>
    </w:pPr>
    <w:rPr>
      <w:color w:val="000000"/>
      <w:w w:val="0"/>
      <w:sz w:val="24"/>
      <w:szCs w:val="24"/>
    </w:rPr>
  </w:style>
  <w:style w:type="paragraph" w:customStyle="1" w:styleId="StyleStyle1014pt">
    <w:name w:val="Style Style10 + 14 pt"/>
    <w:basedOn w:val="Normal"/>
    <w:rsid w:val="00BA732A"/>
    <w:pPr>
      <w:keepNext/>
      <w:spacing w:line="360" w:lineRule="auto"/>
      <w:outlineLvl w:val="2"/>
    </w:pPr>
    <w:rPr>
      <w:rFonts w:ascii="Arial Gras" w:eastAsia="Times New Roman"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BA732A"/>
    <w:pPr>
      <w:spacing w:line="360" w:lineRule="auto"/>
      <w:jc w:val="right"/>
    </w:pPr>
    <w:rPr>
      <w:rFonts w:eastAsia="Times New Roman" w:cs="Arial"/>
      <w:bCs/>
      <w:smallCaps/>
      <w:szCs w:val="18"/>
      <w:u w:val="thick"/>
      <w14:shadow w14:blurRad="50800" w14:dist="38100" w14:dir="2700000" w14:sx="100000" w14:sy="100000" w14:kx="0" w14:ky="0" w14:algn="tl">
        <w14:srgbClr w14:val="000000">
          <w14:alpha w14:val="60000"/>
        </w14:srgbClr>
      </w14:shadow>
    </w:rPr>
  </w:style>
  <w:style w:type="paragraph" w:customStyle="1" w:styleId="Style4">
    <w:name w:val="Style4"/>
    <w:rsid w:val="00BA732A"/>
    <w:pPr>
      <w:spacing w:line="360" w:lineRule="auto"/>
      <w:jc w:val="center"/>
    </w:pPr>
    <w:rPr>
      <w:rFonts w:ascii="Arial Gras" w:hAnsi="Arial Gras" w:cs="Arial"/>
      <w:b/>
      <w:bCs/>
      <w:caps/>
      <w:sz w:val="26"/>
      <w:szCs w:val="26"/>
      <w:u w:val="doub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urant">
    <w:name w:val="Courant"/>
    <w:rsid w:val="00BA732A"/>
    <w:pPr>
      <w:widowControl w:val="0"/>
      <w:autoSpaceDE w:val="0"/>
      <w:autoSpaceDN w:val="0"/>
      <w:adjustRightInd w:val="0"/>
      <w:spacing w:line="280" w:lineRule="atLeast"/>
    </w:pPr>
    <w:rPr>
      <w:color w:val="000000"/>
      <w:w w:val="0"/>
      <w:sz w:val="24"/>
      <w:szCs w:val="24"/>
    </w:rPr>
  </w:style>
  <w:style w:type="paragraph" w:customStyle="1" w:styleId="Enretrait">
    <w:name w:val="En retrait"/>
    <w:rsid w:val="00BA732A"/>
    <w:pPr>
      <w:widowControl w:val="0"/>
      <w:tabs>
        <w:tab w:val="left" w:pos="280"/>
      </w:tabs>
      <w:autoSpaceDE w:val="0"/>
      <w:autoSpaceDN w:val="0"/>
      <w:adjustRightInd w:val="0"/>
      <w:spacing w:line="280" w:lineRule="atLeast"/>
      <w:ind w:left="280"/>
    </w:pPr>
    <w:rPr>
      <w:color w:val="000000"/>
      <w:w w:val="0"/>
      <w:sz w:val="24"/>
      <w:szCs w:val="24"/>
    </w:rPr>
  </w:style>
  <w:style w:type="paragraph" w:customStyle="1" w:styleId="Intertitre">
    <w:name w:val="Intertitre"/>
    <w:next w:val="Courant"/>
    <w:rsid w:val="00BA732A"/>
    <w:pPr>
      <w:keepNext/>
      <w:widowControl w:val="0"/>
      <w:autoSpaceDE w:val="0"/>
      <w:autoSpaceDN w:val="0"/>
      <w:adjustRightInd w:val="0"/>
      <w:spacing w:before="120" w:line="280" w:lineRule="atLeast"/>
    </w:pPr>
    <w:rPr>
      <w:b/>
      <w:bCs/>
      <w:color w:val="000000"/>
      <w:w w:val="0"/>
      <w:sz w:val="24"/>
      <w:szCs w:val="24"/>
    </w:rPr>
  </w:style>
  <w:style w:type="paragraph" w:styleId="Listepuces">
    <w:name w:val="List Bullet"/>
    <w:basedOn w:val="Normal"/>
    <w:rsid w:val="00BA732A"/>
    <w:pPr>
      <w:widowControl w:val="0"/>
      <w:tabs>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Notepage">
    <w:name w:val="Note (page)"/>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otetableau">
    <w:name w:val="Note (tableau)"/>
    <w:rsid w:val="00BA732A"/>
    <w:pPr>
      <w:widowControl w:val="0"/>
      <w:tabs>
        <w:tab w:val="left" w:pos="560"/>
      </w:tabs>
      <w:autoSpaceDE w:val="0"/>
      <w:autoSpaceDN w:val="0"/>
      <w:adjustRightInd w:val="0"/>
      <w:spacing w:line="240" w:lineRule="atLeast"/>
      <w:ind w:left="560" w:right="280" w:hanging="280"/>
    </w:pPr>
    <w:rPr>
      <w:color w:val="000000"/>
      <w:w w:val="0"/>
    </w:rPr>
  </w:style>
  <w:style w:type="paragraph" w:customStyle="1" w:styleId="Numrot">
    <w:name w:val="Numéroté"/>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customStyle="1" w:styleId="Numrot1">
    <w:name w:val="Numéroté1"/>
    <w:next w:val="Numrot"/>
    <w:rsid w:val="00BA732A"/>
    <w:pPr>
      <w:widowControl w:val="0"/>
      <w:tabs>
        <w:tab w:val="left" w:pos="280"/>
      </w:tabs>
      <w:autoSpaceDE w:val="0"/>
      <w:autoSpaceDN w:val="0"/>
      <w:adjustRightInd w:val="0"/>
      <w:spacing w:line="280" w:lineRule="atLeast"/>
      <w:ind w:left="280" w:hanging="280"/>
    </w:pPr>
    <w:rPr>
      <w:color w:val="000000"/>
      <w:w w:val="0"/>
      <w:sz w:val="24"/>
      <w:szCs w:val="24"/>
    </w:rPr>
  </w:style>
  <w:style w:type="paragraph" w:styleId="Titre0">
    <w:name w:val="Title"/>
    <w:basedOn w:val="Normal"/>
    <w:next w:val="Courant"/>
    <w:qFormat/>
    <w:rsid w:val="00BA732A"/>
    <w:pPr>
      <w:keepNext/>
      <w:widowControl w:val="0"/>
      <w:suppressAutoHyphens/>
      <w:autoSpaceDE w:val="0"/>
      <w:autoSpaceDN w:val="0"/>
      <w:adjustRightInd w:val="0"/>
      <w:spacing w:before="480" w:after="240" w:line="480" w:lineRule="atLeast"/>
      <w:jc w:val="center"/>
    </w:pPr>
    <w:rPr>
      <w:rFonts w:ascii="Times New Roman" w:eastAsia="Times New Roman" w:hAnsi="Times New Roman"/>
      <w:b/>
      <w:bCs/>
      <w:color w:val="000000"/>
      <w:w w:val="0"/>
      <w:sz w:val="36"/>
      <w:szCs w:val="36"/>
    </w:rPr>
  </w:style>
  <w:style w:type="paragraph" w:customStyle="1" w:styleId="Titre10">
    <w:name w:val="Titre1"/>
    <w:next w:val="Courant"/>
    <w:rsid w:val="00BA732A"/>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BA732A"/>
    <w:pPr>
      <w:keepNext/>
      <w:widowControl w:val="0"/>
      <w:autoSpaceDE w:val="0"/>
      <w:autoSpaceDN w:val="0"/>
      <w:adjustRightInd w:val="0"/>
      <w:spacing w:before="240" w:after="60" w:line="280" w:lineRule="atLeast"/>
    </w:pPr>
    <w:rPr>
      <w:b/>
      <w:bCs/>
      <w:color w:val="000000"/>
      <w:w w:val="0"/>
      <w:sz w:val="24"/>
      <w:szCs w:val="24"/>
    </w:rPr>
  </w:style>
  <w:style w:type="paragraph" w:customStyle="1" w:styleId="TitreTableau">
    <w:name w:val="TitreTableau"/>
    <w:rsid w:val="00BA732A"/>
    <w:pPr>
      <w:widowControl w:val="0"/>
      <w:suppressAutoHyphens/>
      <w:autoSpaceDE w:val="0"/>
      <w:autoSpaceDN w:val="0"/>
      <w:adjustRightInd w:val="0"/>
      <w:spacing w:line="280" w:lineRule="atLeast"/>
      <w:jc w:val="center"/>
    </w:pPr>
    <w:rPr>
      <w:b/>
      <w:bCs/>
      <w:color w:val="000000"/>
      <w:w w:val="0"/>
      <w:sz w:val="24"/>
      <w:szCs w:val="24"/>
    </w:rPr>
  </w:style>
  <w:style w:type="character" w:customStyle="1" w:styleId="Relief">
    <w:name w:val="Relief"/>
    <w:rsid w:val="00BA732A"/>
    <w:rPr>
      <w:i/>
      <w:iCs/>
    </w:rPr>
  </w:style>
  <w:style w:type="character" w:customStyle="1" w:styleId="VariablesEquation">
    <w:name w:val="VariablesEquation"/>
    <w:rsid w:val="00BA732A"/>
    <w:rPr>
      <w:i/>
      <w:iCs/>
    </w:rPr>
  </w:style>
  <w:style w:type="paragraph" w:styleId="Retraitcorpsdetexte">
    <w:name w:val="Body Text Indent"/>
    <w:basedOn w:val="Normal"/>
    <w:rsid w:val="00BA732A"/>
    <w:pPr>
      <w:spacing w:after="120"/>
      <w:ind w:left="283"/>
    </w:pPr>
  </w:style>
  <w:style w:type="character" w:styleId="Lienhypertextesuivivisit">
    <w:name w:val="FollowedHyperlink"/>
    <w:rsid w:val="00BA732A"/>
    <w:rPr>
      <w:color w:val="800080"/>
      <w:u w:val="single"/>
    </w:rPr>
  </w:style>
  <w:style w:type="paragraph" w:styleId="TM2">
    <w:name w:val="toc 2"/>
    <w:basedOn w:val="Normal"/>
    <w:next w:val="Normal"/>
    <w:autoRedefine/>
    <w:semiHidden/>
    <w:rsid w:val="00BA732A"/>
    <w:pPr>
      <w:ind w:left="180"/>
    </w:pPr>
  </w:style>
  <w:style w:type="paragraph" w:styleId="TM3">
    <w:name w:val="toc 3"/>
    <w:basedOn w:val="Normal"/>
    <w:next w:val="Normal"/>
    <w:autoRedefine/>
    <w:semiHidden/>
    <w:rsid w:val="00BA732A"/>
    <w:pPr>
      <w:ind w:left="360"/>
    </w:pPr>
  </w:style>
  <w:style w:type="paragraph" w:styleId="TM4">
    <w:name w:val="toc 4"/>
    <w:basedOn w:val="Normal"/>
    <w:next w:val="Normal"/>
    <w:autoRedefine/>
    <w:semiHidden/>
    <w:rsid w:val="00BA732A"/>
    <w:pPr>
      <w:ind w:left="540"/>
    </w:pPr>
  </w:style>
  <w:style w:type="paragraph" w:styleId="TM1">
    <w:name w:val="toc 1"/>
    <w:basedOn w:val="Normal"/>
    <w:next w:val="Normal"/>
    <w:autoRedefine/>
    <w:semiHidden/>
    <w:rsid w:val="00BA732A"/>
  </w:style>
  <w:style w:type="paragraph" w:styleId="Paragraphedeliste">
    <w:name w:val="List Paragraph"/>
    <w:basedOn w:val="Normal"/>
    <w:uiPriority w:val="34"/>
    <w:qFormat/>
    <w:rsid w:val="003A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JPrenom xmlns="http://schemas.amf.org/daj" xsi:nil="true"/>
    <DAJDocDirection xmlns="http://schemas.amf.org/daj" xsi:nil="true"/>
    <DAJDenomination xmlns="http://schemas.amf.org/daj" xsi:nil="true"/>
    <DAJDocLangue xmlns="http://schemas.amf.org/daj">FR</DAJDocLangue>
    <DAJCP xmlns="http://schemas.amf.org/daj" xsi:nil="true"/>
    <DAJNom xmlns="http://schemas.amf.org/daj" xsi:nil="true"/>
    <DAJDocNumDossier xmlns="http://schemas.amf.org/daj">R160007</DAJDocNumDossier>
    <DAJVille xmlns="http://schemas.amf.org/daj" xsi:nil="true"/>
    <DAJDocAuteur xmlns="http://schemas.amf.org/daj">DGA</DAJDocAuteur>
    <DAJDocConfidentialite xmlns="http://schemas.amf.org/daj" xsi:nil="true"/>
    <DAJDocDate xmlns="http://schemas.amf.org/daj">2017-03-16T23:00:00+00:00</DAJDocDate>
    <DAJAdresse xmlns="http://schemas.amf.org/daj" xsi:nil="true"/>
    <DAJPays xmlns="http://schemas.amf.org/daj" xsi:nil="true"/>
    <DAJDocCommentaires xmlns="108651a7-7c1e-44e5-8637-7e25352c12ae" xsi:nil="true"/>
    <DAJDocPositionPrincipe xmlns="http://schemas.amf.org/daj">Non définie</DAJDocPositionPrincipe>
    <DAJDocStatut xmlns="http://schemas.amf.org/daj" xsi:nil="true"/>
    <DAJDocType xmlns="http://schemas.amf.org/daj">6</DAJDocType>
    <DAJDocTheme xmlns="http://schemas.amf.org/daj" xsi:nil="true"/>
    <DAJDocNumero xmlns="http://schemas.amf.org/daj">00009090</DAJDocNumero>
    <DAJCivilite xmlns="108651a7-7c1e-44e5-8637-7e25352c12ae" xsi:nil="true"/>
    <DAJEstModele xmlns="http://schemas.amf.org/daj">false</DAJEstModele>
    <DAJNomCompletIntervenantLookup xmlns="http://schemas.amf.org/daj"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ele DAJ" ma:contentTypeID="0x01010046D2C1E2F3584063AA82C7EBA14DB512009F5EA2C4168BFF4C800F7325DFF7DFB8" ma:contentTypeVersion="17" ma:contentTypeDescription="Modèle de documents DAJ" ma:contentTypeScope="" ma:versionID="a5f6e05d8543ae6494c1b2ea10269dc5">
  <xsd:schema xmlns:xsd="http://www.w3.org/2001/XMLSchema" xmlns:xs="http://www.w3.org/2001/XMLSchema" xmlns:p="http://schemas.microsoft.com/office/2006/metadata/properties" xmlns:ns2="http://schemas.amf.org/daj" xmlns:ns3="108651a7-7c1e-44e5-8637-7e25352c12ae" targetNamespace="http://schemas.microsoft.com/office/2006/metadata/properties" ma:root="true" ma:fieldsID="155fbf86f112e0810aca0ace6237ff9c" ns2:_="" ns3:_="">
    <xsd:import namespace="http://schemas.amf.org/daj"/>
    <xsd:import namespace="108651a7-7c1e-44e5-8637-7e25352c12ae"/>
    <xsd:element name="properties">
      <xsd:complexType>
        <xsd:sequence>
          <xsd:element name="documentManagement">
            <xsd:complexType>
              <xsd:all>
                <xsd:element ref="ns2:DAJDocDate"/>
                <xsd:element ref="ns2:DAJDocType"/>
                <xsd:element ref="ns2:DAJDocAuteur"/>
                <xsd:element ref="ns2:DAJDocNumero" minOccurs="0"/>
                <xsd:element ref="ns2:DAJDocNumDossier" minOccurs="0"/>
                <xsd:element ref="ns2:DAJDocConfidentialite" minOccurs="0"/>
                <xsd:element ref="ns2:DAJDocDirection" minOccurs="0"/>
                <xsd:element ref="ns2:DAJDocPositionPrincipe"/>
                <xsd:element ref="ns2:DAJDocTheme" minOccurs="0"/>
                <xsd:element ref="ns2:DAJDocStatut" minOccurs="0"/>
                <xsd:element ref="ns2:DAJDocLangue" minOccurs="0"/>
                <xsd:element ref="ns2:DAJDenomination" minOccurs="0"/>
                <xsd:element ref="ns3:DAJCivilite" minOccurs="0"/>
                <xsd:element ref="ns2:DAJNom" minOccurs="0"/>
                <xsd:element ref="ns2:DAJPrenom" minOccurs="0"/>
                <xsd:element ref="ns2:DAJAdresse" minOccurs="0"/>
                <xsd:element ref="ns2:DAJCP" minOccurs="0"/>
                <xsd:element ref="ns2:DAJVille" minOccurs="0"/>
                <xsd:element ref="ns2:DAJPays" minOccurs="0"/>
                <xsd:element ref="ns2:DAJEstModele" minOccurs="0"/>
                <xsd:element ref="ns3:DAJDocCommentaires" minOccurs="0"/>
                <xsd:element ref="ns2:DAJNomCompletIntervenant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amf.org/daj" elementFormDefault="qualified">
    <xsd:import namespace="http://schemas.microsoft.com/office/2006/documentManagement/types"/>
    <xsd:import namespace="http://schemas.microsoft.com/office/infopath/2007/PartnerControls"/>
    <xsd:element name="DAJDocDate" ma:index="1" ma:displayName="Date du document" ma:description="" ma:format="DateOnly" ma:internalName="DAJDocDate" ma:readOnly="false">
      <xsd:simpleType>
        <xsd:restriction base="dms:DateTime"/>
      </xsd:simpleType>
    </xsd:element>
    <xsd:element name="DAJDocType" ma:index="2" ma:displayName="Type du document" ma:list="{280ddfce-a263-45c7-83b0-d30397e5d1b2}" ma:internalName="DAJDocType" ma:readOnly="false" ma:showField="Title" ma:web="{108651a7-7c1e-44e5-8637-7e25352c12ae}">
      <xsd:simpleType>
        <xsd:restriction base="dms:Lookup"/>
      </xsd:simpleType>
    </xsd:element>
    <xsd:element name="DAJDocAuteur" ma:index="3" ma:displayName="Auteur(s)" ma:description="" ma:internalName="DAJDocAuteur" ma:readOnly="false" ma:showField="Title">
      <xsd:simpleType>
        <xsd:restriction base="dms:Text"/>
      </xsd:simpleType>
    </xsd:element>
    <xsd:element name="DAJDocNumero" ma:index="5" nillable="true" ma:displayName="Numéro document" ma:internalName="DAJDocNumero">
      <xsd:simpleType>
        <xsd:restriction base="dms:Text"/>
      </xsd:simpleType>
    </xsd:element>
    <xsd:element name="DAJDocNumDossier" ma:index="6" nillable="true" ma:displayName="Numéro de dossier" ma:internalName="DAJDocNumDossier" ma:showField="TRUE">
      <xsd:simpleType>
        <xsd:restriction base="dms:Text"/>
      </xsd:simpleType>
    </xsd:element>
    <xsd:element name="DAJDocConfidentialite" ma:index="7" nillable="true" ma:displayName="Confidentialité" ma:list="{f5ee6fda-8148-4899-b75b-dde4f4afc6d3}" ma:internalName="DAJDocConfidentialite" ma:showField="Title" ma:web="{108651a7-7c1e-44e5-8637-7e25352c12ae}">
      <xsd:simpleType>
        <xsd:restriction base="dms:Lookup"/>
      </xsd:simpleType>
    </xsd:element>
    <xsd:element name="DAJDocDirection" ma:index="8" nillable="true" ma:displayName="Direction(s) des auteurs" ma:description="" ma:internalName="DAJDocDirection">
      <xsd:simpleType>
        <xsd:restriction base="dms:Text"/>
      </xsd:simpleType>
    </xsd:element>
    <xsd:element name="DAJDocPositionPrincipe" ma:index="9" ma:displayName="Position de principe" ma:default="Non définie" ma:format="Dropdown" ma:internalName="DAJDocPositionPrincipe" ma:readOnly="false">
      <xsd:simpleType>
        <xsd:restriction base="dms:Choice">
          <xsd:enumeration value="Non définie"/>
          <xsd:enumeration value="Position"/>
          <xsd:enumeration value="Position validée"/>
        </xsd:restriction>
      </xsd:simpleType>
    </xsd:element>
    <xsd:element name="DAJDocTheme" ma:index="10" nillable="true" ma:displayName="Thème du document" ma:hidden="true" ma:internalName="DAJDocTheme" ma:readOnly="false">
      <xsd:simpleType>
        <xsd:restriction base="dms:Text"/>
      </xsd:simpleType>
    </xsd:element>
    <xsd:element name="DAJDocStatut" ma:index="11" nillable="true" ma:displayName="Statut" ma:list="{70fe24b3-703c-451a-82aa-6f172c97ed8a}" ma:internalName="DAJDocStatut" ma:showField="Title" ma:web="{108651a7-7c1e-44e5-8637-7e25352c12ae}">
      <xsd:simpleType>
        <xsd:restriction base="dms:Lookup"/>
      </xsd:simpleType>
    </xsd:element>
    <xsd:element name="DAJDocLangue" ma:index="12" nillable="true" ma:displayName="Langue" ma:default="FR" ma:internalName="DAJDocLangue">
      <xsd:simpleType>
        <xsd:restriction base="dms:Choice">
          <xsd:enumeration value="FR"/>
          <xsd:enumeration value="EN"/>
        </xsd:restriction>
      </xsd:simpleType>
    </xsd:element>
    <xsd:element name="DAJDenomination" ma:index="13" nillable="true" ma:displayName="Dénomination" ma:description="" ma:internalName="DAJDenomination">
      <xsd:simpleType>
        <xsd:restriction base="dms:Text"/>
      </xsd:simpleType>
    </xsd:element>
    <xsd:element name="DAJNom" ma:index="15" nillable="true" ma:displayName="Nom" ma:description="" ma:internalName="DAJNom">
      <xsd:simpleType>
        <xsd:restriction base="dms:Text"/>
      </xsd:simpleType>
    </xsd:element>
    <xsd:element name="DAJPrenom" ma:index="16" nillable="true" ma:displayName="Prénom" ma:description="" ma:internalName="DAJPrenom">
      <xsd:simpleType>
        <xsd:restriction base="dms:Text"/>
      </xsd:simpleType>
    </xsd:element>
    <xsd:element name="DAJAdresse" ma:index="17" nillable="true" ma:displayName="Adresse" ma:description="" ma:internalName="DAJAdresse">
      <xsd:simpleType>
        <xsd:restriction base="dms:Note">
          <xsd:maxLength value="255"/>
        </xsd:restriction>
      </xsd:simpleType>
    </xsd:element>
    <xsd:element name="DAJCP" ma:index="18" nillable="true" ma:displayName="CP" ma:description="" ma:internalName="DAJCP">
      <xsd:simpleType>
        <xsd:restriction base="dms:Text"/>
      </xsd:simpleType>
    </xsd:element>
    <xsd:element name="DAJVille" ma:index="19" nillable="true" ma:displayName="Ville" ma:description="" ma:internalName="DAJVille">
      <xsd:simpleType>
        <xsd:restriction base="dms:Text"/>
      </xsd:simpleType>
    </xsd:element>
    <xsd:element name="DAJPays" ma:index="20" nillable="true" ma:displayName="Pays" ma:description="" ma:internalName="DAJPays">
      <xsd:simpleType>
        <xsd:restriction base="dms:Text"/>
      </xsd:simpleType>
    </xsd:element>
    <xsd:element name="DAJEstModele" ma:index="21" nillable="true" ma:displayName="Modèle" ma:default="0" ma:description="" ma:hidden="true" ma:internalName="DAJEstModele">
      <xsd:simpleType>
        <xsd:restriction base="dms:Boolean"/>
      </xsd:simpleType>
    </xsd:element>
    <xsd:element name="DAJNomCompletIntervenantLookup" ma:index="29" nillable="true" ma:displayName="Correspondant externe document" ma:list="{638A971D-4B04-4A20-B75E-FB4FC932038A}" ma:internalName="DAJNomCompletIntervenantLookup" ma:showField="Nom_x0020_Comple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08651a7-7c1e-44e5-8637-7e25352c12ae" elementFormDefault="qualified">
    <xsd:import namespace="http://schemas.microsoft.com/office/2006/documentManagement/types"/>
    <xsd:import namespace="http://schemas.microsoft.com/office/infopath/2007/PartnerControls"/>
    <xsd:element name="DAJCivilite" ma:index="14" nillable="true" ma:displayName="Civilité" ma:format="Dropdown" ma:internalName="DAJCivilite">
      <xsd:simpleType>
        <xsd:restriction base="dms:Choice">
          <xsd:enumeration value="Maître"/>
          <xsd:enumeration value="Madame"/>
          <xsd:enumeration value="Monsieur"/>
        </xsd:restriction>
      </xsd:simpleType>
    </xsd:element>
    <xsd:element name="DAJDocCommentaires" ma:index="28" nillable="true" ma:displayName="Commentaire" ma:description="" ma:internalName="DAJDocCommentair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e de contenu"/>
        <xsd:element ref="dc:title" minOccurs="0" maxOccurs="1" ma:index="4" ma:displayName="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FE06E-83C1-4B45-99E6-21B77F61AB8A}">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08651a7-7c1e-44e5-8637-7e25352c12ae"/>
    <ds:schemaRef ds:uri="http://purl.org/dc/dcmitype/"/>
    <ds:schemaRef ds:uri="http://purl.org/dc/elements/1.1/"/>
    <ds:schemaRef ds:uri="http://schemas.amf.org/daj"/>
    <ds:schemaRef ds:uri="http://www.w3.org/XML/1998/namespace"/>
    <ds:schemaRef ds:uri="http://purl.org/dc/terms/"/>
  </ds:schemaRefs>
</ds:datastoreItem>
</file>

<file path=customXml/itemProps2.xml><?xml version="1.0" encoding="utf-8"?>
<ds:datastoreItem xmlns:ds="http://schemas.openxmlformats.org/officeDocument/2006/customXml" ds:itemID="{3A4106C2-C1E4-4906-8666-A5A26E960782}">
  <ds:schemaRefs>
    <ds:schemaRef ds:uri="http://schemas.microsoft.com/office/2006/metadata/longProperties"/>
  </ds:schemaRefs>
</ds:datastoreItem>
</file>

<file path=customXml/itemProps3.xml><?xml version="1.0" encoding="utf-8"?>
<ds:datastoreItem xmlns:ds="http://schemas.openxmlformats.org/officeDocument/2006/customXml" ds:itemID="{DAE020BC-FADD-49C9-824B-15DEF67D76BA}">
  <ds:schemaRefs>
    <ds:schemaRef ds:uri="http://schemas.microsoft.com/sharepoint/v3/contenttype/forms"/>
  </ds:schemaRefs>
</ds:datastoreItem>
</file>

<file path=customXml/itemProps4.xml><?xml version="1.0" encoding="utf-8"?>
<ds:datastoreItem xmlns:ds="http://schemas.openxmlformats.org/officeDocument/2006/customXml" ds:itemID="{8DB53447-76A8-4B34-8705-D9B3A9EA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amf.org/daj"/>
    <ds:schemaRef ds:uri="108651a7-7c1e-44e5-8637-7e25352c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BABB5-3123-4AA7-84CF-F0660A1A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Template>
  <TotalTime>15</TotalTime>
  <Pages>3</Pages>
  <Words>892</Words>
  <Characters>4817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GOUBY Nathalie</cp:lastModifiedBy>
  <cp:revision>20</cp:revision>
  <cp:lastPrinted>2017-04-06T16:54:00Z</cp:lastPrinted>
  <dcterms:created xsi:type="dcterms:W3CDTF">2017-03-22T11:06:00Z</dcterms:created>
  <dcterms:modified xsi:type="dcterms:W3CDTF">2017-06-27T08:50:00Z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0x01010046D2C1E2F3584063AA82C7EBA14DB512009F5EA2C4168BFF4C800F7325DFF7DFB8</vt:lpwstr>
  </property>
</Properties>
</file>